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641CDFD" w14:textId="77777777" w:rsidR="00624965" w:rsidRDefault="00624965" w:rsidP="001A1502">
      <w:pPr>
        <w:spacing w:line="360" w:lineRule="auto"/>
        <w:ind w:left="-567"/>
        <w:jc w:val="both"/>
        <w:rPr>
          <w:rFonts w:ascii="Century Gothic" w:hAnsi="Century Gothic"/>
          <w:b/>
          <w:sz w:val="26"/>
          <w:szCs w:val="26"/>
        </w:rPr>
      </w:pPr>
    </w:p>
    <w:p w14:paraId="65883C99" w14:textId="77777777" w:rsidR="00624965" w:rsidRDefault="00624965" w:rsidP="001A1502">
      <w:pPr>
        <w:spacing w:line="360" w:lineRule="auto"/>
        <w:ind w:left="-567"/>
        <w:jc w:val="both"/>
        <w:rPr>
          <w:rFonts w:ascii="Century Gothic" w:hAnsi="Century Gothic"/>
          <w:b/>
          <w:sz w:val="26"/>
          <w:szCs w:val="26"/>
        </w:rPr>
      </w:pPr>
    </w:p>
    <w:p w14:paraId="3689A3AE" w14:textId="30C5774F" w:rsidR="001A1502" w:rsidRDefault="005D0C3D" w:rsidP="001A1502">
      <w:pPr>
        <w:spacing w:line="360" w:lineRule="auto"/>
        <w:ind w:left="-567"/>
        <w:jc w:val="both"/>
        <w:rPr>
          <w:rFonts w:ascii="Century Gothic" w:hAnsi="Century Gothic"/>
          <w:b/>
          <w:sz w:val="26"/>
          <w:szCs w:val="26"/>
        </w:rPr>
      </w:pPr>
      <w:r>
        <w:rPr>
          <w:rFonts w:ascii="Century Gothic" w:hAnsi="Century Gothic"/>
          <w:b/>
          <w:sz w:val="26"/>
          <w:szCs w:val="26"/>
        </w:rPr>
        <w:t>Press release</w:t>
      </w:r>
      <w:r w:rsidR="00AA0CBA" w:rsidRPr="00C35F6E">
        <w:rPr>
          <w:rFonts w:ascii="Century Gothic" w:hAnsi="Century Gothic"/>
          <w:b/>
          <w:sz w:val="26"/>
          <w:szCs w:val="26"/>
        </w:rPr>
        <w:tab/>
      </w:r>
      <w:r w:rsidR="00AA0CBA" w:rsidRPr="00C35F6E">
        <w:rPr>
          <w:rFonts w:ascii="Century Gothic" w:hAnsi="Century Gothic"/>
          <w:b/>
          <w:sz w:val="26"/>
          <w:szCs w:val="26"/>
        </w:rPr>
        <w:tab/>
      </w:r>
      <w:r w:rsidR="00AA0CBA" w:rsidRPr="00C35F6E">
        <w:rPr>
          <w:rFonts w:ascii="Century Gothic" w:hAnsi="Century Gothic"/>
          <w:b/>
          <w:sz w:val="26"/>
          <w:szCs w:val="26"/>
        </w:rPr>
        <w:tab/>
      </w:r>
      <w:r w:rsidR="00AA0CBA" w:rsidRPr="00C35F6E">
        <w:rPr>
          <w:rFonts w:ascii="Century Gothic" w:hAnsi="Century Gothic"/>
          <w:b/>
          <w:sz w:val="26"/>
          <w:szCs w:val="26"/>
        </w:rPr>
        <w:tab/>
      </w:r>
      <w:r w:rsidR="00C01865">
        <w:rPr>
          <w:rFonts w:ascii="Century Gothic" w:hAnsi="Century Gothic"/>
          <w:b/>
          <w:sz w:val="26"/>
          <w:szCs w:val="26"/>
        </w:rPr>
        <w:t xml:space="preserve">        </w:t>
      </w:r>
      <w:r w:rsidR="003D46ED" w:rsidRPr="00C35F6E">
        <w:rPr>
          <w:rFonts w:ascii="Century Gothic" w:hAnsi="Century Gothic"/>
          <w:b/>
          <w:sz w:val="26"/>
          <w:szCs w:val="26"/>
        </w:rPr>
        <w:t xml:space="preserve"> </w:t>
      </w:r>
      <w:r>
        <w:rPr>
          <w:rFonts w:ascii="Century Gothic" w:hAnsi="Century Gothic"/>
          <w:b/>
          <w:sz w:val="26"/>
          <w:szCs w:val="26"/>
        </w:rPr>
        <w:tab/>
      </w:r>
      <w:r>
        <w:rPr>
          <w:rFonts w:ascii="Century Gothic" w:hAnsi="Century Gothic"/>
          <w:b/>
          <w:sz w:val="26"/>
          <w:szCs w:val="26"/>
        </w:rPr>
        <w:tab/>
      </w:r>
      <w:r>
        <w:rPr>
          <w:rFonts w:ascii="Century Gothic" w:hAnsi="Century Gothic"/>
          <w:b/>
          <w:sz w:val="26"/>
          <w:szCs w:val="26"/>
        </w:rPr>
        <w:tab/>
      </w:r>
      <w:r w:rsidR="004E0800">
        <w:rPr>
          <w:rFonts w:ascii="Century Gothic" w:hAnsi="Century Gothic"/>
          <w:b/>
          <w:sz w:val="26"/>
          <w:szCs w:val="26"/>
        </w:rPr>
        <w:t>Januar</w:t>
      </w:r>
      <w:r>
        <w:rPr>
          <w:rFonts w:ascii="Century Gothic" w:hAnsi="Century Gothic"/>
          <w:b/>
          <w:sz w:val="26"/>
          <w:szCs w:val="26"/>
        </w:rPr>
        <w:t>y</w:t>
      </w:r>
      <w:r w:rsidR="00C86780">
        <w:rPr>
          <w:rFonts w:ascii="Century Gothic" w:hAnsi="Century Gothic"/>
          <w:b/>
          <w:sz w:val="26"/>
          <w:szCs w:val="26"/>
        </w:rPr>
        <w:t xml:space="preserve"> 20</w:t>
      </w:r>
      <w:r w:rsidR="00041391">
        <w:rPr>
          <w:rFonts w:ascii="Century Gothic" w:hAnsi="Century Gothic"/>
          <w:b/>
          <w:sz w:val="26"/>
          <w:szCs w:val="26"/>
        </w:rPr>
        <w:t>2</w:t>
      </w:r>
      <w:r w:rsidR="006D5A22">
        <w:rPr>
          <w:rFonts w:ascii="Century Gothic" w:hAnsi="Century Gothic"/>
          <w:b/>
          <w:sz w:val="26"/>
          <w:szCs w:val="26"/>
        </w:rPr>
        <w:t>5</w:t>
      </w:r>
    </w:p>
    <w:p w14:paraId="59592BD7" w14:textId="77777777" w:rsidR="001A1502" w:rsidRDefault="001A1502" w:rsidP="001A1502">
      <w:pPr>
        <w:spacing w:line="360" w:lineRule="auto"/>
        <w:ind w:left="-567"/>
        <w:jc w:val="both"/>
        <w:rPr>
          <w:rFonts w:ascii="Century Gothic" w:hAnsi="Century Gothic"/>
          <w:b/>
          <w:sz w:val="26"/>
          <w:szCs w:val="26"/>
        </w:rPr>
      </w:pPr>
    </w:p>
    <w:p w14:paraId="350E49D3" w14:textId="77777777" w:rsidR="006007F0" w:rsidRDefault="00C60256" w:rsidP="006007F0">
      <w:pPr>
        <w:spacing w:line="360" w:lineRule="auto"/>
        <w:ind w:left="-567"/>
        <w:jc w:val="both"/>
        <w:rPr>
          <w:rFonts w:ascii="Century Gothic" w:hAnsi="Century Gothic"/>
          <w:b/>
          <w:sz w:val="26"/>
          <w:szCs w:val="26"/>
        </w:rPr>
      </w:pPr>
      <w:r>
        <w:rPr>
          <w:rFonts w:ascii="Century Gothic" w:hAnsi="Century Gothic"/>
          <w:b/>
          <w:sz w:val="26"/>
          <w:szCs w:val="26"/>
        </w:rPr>
        <w:t xml:space="preserve">Hotspot </w:t>
      </w:r>
      <w:r w:rsidR="005F36F0">
        <w:rPr>
          <w:rFonts w:ascii="Century Gothic" w:hAnsi="Century Gothic"/>
          <w:b/>
          <w:sz w:val="26"/>
          <w:szCs w:val="26"/>
        </w:rPr>
        <w:t>DecoTeam</w:t>
      </w:r>
      <w:r w:rsidR="004E0800">
        <w:rPr>
          <w:rFonts w:ascii="Century Gothic" w:hAnsi="Century Gothic"/>
          <w:b/>
          <w:sz w:val="26"/>
          <w:szCs w:val="26"/>
        </w:rPr>
        <w:t xml:space="preserve"> </w:t>
      </w:r>
      <w:r w:rsidR="006C3734">
        <w:rPr>
          <w:rFonts w:ascii="Century Gothic" w:hAnsi="Century Gothic"/>
          <w:b/>
          <w:sz w:val="26"/>
          <w:szCs w:val="26"/>
        </w:rPr>
        <w:t xml:space="preserve"> </w:t>
      </w:r>
    </w:p>
    <w:p w14:paraId="0EDA2947" w14:textId="4014BDB1" w:rsidR="00B15D3F" w:rsidRPr="005D0C3D" w:rsidRDefault="00DB762D" w:rsidP="006007F0">
      <w:pPr>
        <w:spacing w:line="276" w:lineRule="auto"/>
        <w:ind w:left="-567"/>
        <w:jc w:val="both"/>
        <w:rPr>
          <w:rFonts w:ascii="Century Gothic" w:hAnsi="Century Gothic"/>
          <w:b/>
          <w:sz w:val="26"/>
          <w:szCs w:val="26"/>
          <w:lang w:val="en-US"/>
        </w:rPr>
      </w:pPr>
      <w:r w:rsidRPr="005D0C3D">
        <w:rPr>
          <w:rFonts w:ascii="Century Gothic" w:hAnsi="Century Gothic" w:cs="Arial"/>
          <w:sz w:val="22"/>
          <w:szCs w:val="22"/>
          <w:lang w:val="en-US"/>
        </w:rPr>
        <w:t xml:space="preserve"> </w:t>
      </w:r>
      <w:r w:rsidR="005D0C3D" w:rsidRPr="005D0C3D">
        <w:rPr>
          <w:rFonts w:ascii="Century Gothic" w:hAnsi="Century Gothic" w:cs="Arial"/>
          <w:b/>
          <w:bCs/>
          <w:sz w:val="22"/>
          <w:szCs w:val="22"/>
          <w:lang w:val="en-US"/>
        </w:rPr>
        <w:t xml:space="preserve">With the expressive trend presentation Style Affairs, an exciting event program on design and artificial intelligence, a Meet the Experts session on textile added value, the awarding of the </w:t>
      </w:r>
      <w:proofErr w:type="spellStart"/>
      <w:r w:rsidR="005D0C3D" w:rsidRPr="005D0C3D">
        <w:rPr>
          <w:rFonts w:ascii="Century Gothic" w:hAnsi="Century Gothic" w:cs="Arial"/>
          <w:b/>
          <w:bCs/>
          <w:sz w:val="22"/>
          <w:szCs w:val="22"/>
          <w:lang w:val="en-US"/>
        </w:rPr>
        <w:t>Heimtex</w:t>
      </w:r>
      <w:proofErr w:type="spellEnd"/>
      <w:r w:rsidR="005D0C3D" w:rsidRPr="005D0C3D">
        <w:rPr>
          <w:rFonts w:ascii="Century Gothic" w:hAnsi="Century Gothic" w:cs="Arial"/>
          <w:b/>
          <w:bCs/>
          <w:sz w:val="22"/>
          <w:szCs w:val="22"/>
          <w:lang w:val="en-US"/>
        </w:rPr>
        <w:t xml:space="preserve"> Stars as well as the QIH accolade, </w:t>
      </w:r>
      <w:proofErr w:type="spellStart"/>
      <w:r w:rsidR="005D0C3D" w:rsidRPr="005D0C3D">
        <w:rPr>
          <w:rFonts w:ascii="Century Gothic" w:hAnsi="Century Gothic" w:cs="Arial"/>
          <w:b/>
          <w:bCs/>
          <w:sz w:val="22"/>
          <w:szCs w:val="22"/>
          <w:lang w:val="en-US"/>
        </w:rPr>
        <w:t>DecoTeam</w:t>
      </w:r>
      <w:proofErr w:type="spellEnd"/>
      <w:r w:rsidR="005D0C3D" w:rsidRPr="005D0C3D">
        <w:rPr>
          <w:rFonts w:ascii="Century Gothic" w:hAnsi="Century Gothic" w:cs="Arial"/>
          <w:b/>
          <w:bCs/>
          <w:sz w:val="22"/>
          <w:szCs w:val="22"/>
          <w:lang w:val="en-US"/>
        </w:rPr>
        <w:t xml:space="preserve"> once again establishes itself as the hotspot of </w:t>
      </w:r>
      <w:proofErr w:type="spellStart"/>
      <w:r w:rsidR="005D0C3D" w:rsidRPr="005D0C3D">
        <w:rPr>
          <w:rFonts w:ascii="Century Gothic" w:hAnsi="Century Gothic" w:cs="Arial"/>
          <w:b/>
          <w:bCs/>
          <w:sz w:val="22"/>
          <w:szCs w:val="22"/>
          <w:lang w:val="en-US"/>
        </w:rPr>
        <w:t>Heimtextil</w:t>
      </w:r>
      <w:proofErr w:type="spellEnd"/>
      <w:r w:rsidR="005D0C3D" w:rsidRPr="005D0C3D">
        <w:rPr>
          <w:rFonts w:ascii="Century Gothic" w:hAnsi="Century Gothic" w:cs="Arial"/>
          <w:b/>
          <w:bCs/>
          <w:sz w:val="22"/>
          <w:szCs w:val="22"/>
          <w:lang w:val="en-US"/>
        </w:rPr>
        <w:t>. With delightful finger food and cocktails, it’s also the place to be for networking and incredible inspiration to kick off the new year!</w:t>
      </w:r>
    </w:p>
    <w:p w14:paraId="65DA43C9" w14:textId="77777777" w:rsidR="004914DD" w:rsidRPr="005D0C3D" w:rsidRDefault="004914DD" w:rsidP="00310756">
      <w:pPr>
        <w:spacing w:line="276" w:lineRule="auto"/>
        <w:ind w:left="-567"/>
        <w:jc w:val="both"/>
        <w:rPr>
          <w:rFonts w:ascii="Century Gothic" w:hAnsi="Century Gothic" w:cs="Arial"/>
          <w:b/>
          <w:bCs/>
          <w:sz w:val="22"/>
          <w:szCs w:val="22"/>
          <w:lang w:val="en-US"/>
        </w:rPr>
      </w:pPr>
    </w:p>
    <w:p w14:paraId="1AB8727A" w14:textId="4D609DDF" w:rsidR="005D0C3D" w:rsidRDefault="005D0C3D" w:rsidP="00310756">
      <w:pPr>
        <w:spacing w:line="276" w:lineRule="auto"/>
        <w:ind w:left="-567"/>
        <w:jc w:val="both"/>
        <w:rPr>
          <w:rFonts w:ascii="Century Gothic" w:hAnsi="Century Gothic" w:cs="Arial"/>
          <w:sz w:val="22"/>
          <w:szCs w:val="22"/>
          <w:lang w:val="en-US"/>
        </w:rPr>
      </w:pPr>
      <w:proofErr w:type="spellStart"/>
      <w:r w:rsidRPr="005D0C3D">
        <w:rPr>
          <w:rFonts w:ascii="Century Gothic" w:hAnsi="Century Gothic" w:cs="Arial"/>
          <w:sz w:val="22"/>
          <w:szCs w:val="22"/>
          <w:lang w:val="en-US"/>
        </w:rPr>
        <w:t>DecoTeam</w:t>
      </w:r>
      <w:proofErr w:type="spellEnd"/>
      <w:r w:rsidRPr="005D0C3D">
        <w:rPr>
          <w:rFonts w:ascii="Century Gothic" w:hAnsi="Century Gothic" w:cs="Arial"/>
          <w:sz w:val="22"/>
          <w:szCs w:val="22"/>
          <w:lang w:val="en-US"/>
        </w:rPr>
        <w:t xml:space="preserve">, the leading providers of curtains, decorative and upholstery fabrics, sun </w:t>
      </w:r>
      <w:r w:rsidR="008C5FDD">
        <w:rPr>
          <w:rFonts w:ascii="Century Gothic" w:hAnsi="Century Gothic" w:cs="Arial"/>
          <w:sz w:val="22"/>
          <w:szCs w:val="22"/>
          <w:lang w:val="en-US"/>
        </w:rPr>
        <w:t>blinds</w:t>
      </w:r>
      <w:r w:rsidRPr="005D0C3D">
        <w:rPr>
          <w:rFonts w:ascii="Century Gothic" w:hAnsi="Century Gothic" w:cs="Arial"/>
          <w:sz w:val="22"/>
          <w:szCs w:val="22"/>
          <w:lang w:val="en-US"/>
        </w:rPr>
        <w:t>, and textile flooring, showcased their new collections and innovative concepts across nearly 2,000 square meters—an impressive and comprehensive offering for holistic interior design. The trend theme Style Affairs, brought to life through striking presentations, offers a textile experience that makes a variety of styles tangible, all presented in bold and expressive colors.</w:t>
      </w:r>
    </w:p>
    <w:p w14:paraId="5F292194" w14:textId="1945B07A" w:rsidR="0066209D" w:rsidRPr="005D0C3D" w:rsidRDefault="005D0C3D" w:rsidP="00310756">
      <w:pPr>
        <w:spacing w:line="276" w:lineRule="auto"/>
        <w:ind w:left="-567"/>
        <w:jc w:val="both"/>
        <w:rPr>
          <w:rFonts w:ascii="Century Gothic" w:hAnsi="Century Gothic" w:cs="Arial"/>
          <w:sz w:val="22"/>
          <w:szCs w:val="22"/>
          <w:lang w:val="en-US"/>
        </w:rPr>
      </w:pPr>
      <w:r w:rsidRPr="005D0C3D">
        <w:rPr>
          <w:rFonts w:ascii="Century Gothic" w:hAnsi="Century Gothic" w:cs="Arial"/>
          <w:b/>
          <w:bCs/>
          <w:sz w:val="22"/>
          <w:szCs w:val="22"/>
          <w:lang w:val="en-US"/>
        </w:rPr>
        <w:t xml:space="preserve">Purity </w:t>
      </w:r>
      <w:r w:rsidRPr="005D0C3D">
        <w:rPr>
          <w:rFonts w:ascii="Century Gothic" w:hAnsi="Century Gothic" w:cs="Arial"/>
          <w:sz w:val="22"/>
          <w:szCs w:val="22"/>
          <w:lang w:val="en-US"/>
        </w:rPr>
        <w:t xml:space="preserve">surprises with a fresh retro vibe: Presented by </w:t>
      </w:r>
      <w:proofErr w:type="spellStart"/>
      <w:r w:rsidRPr="005D0C3D">
        <w:rPr>
          <w:rFonts w:ascii="Century Gothic" w:hAnsi="Century Gothic" w:cs="Arial"/>
          <w:sz w:val="22"/>
          <w:szCs w:val="22"/>
          <w:lang w:val="en-US"/>
        </w:rPr>
        <w:t>Erfal</w:t>
      </w:r>
      <w:proofErr w:type="spellEnd"/>
      <w:r w:rsidRPr="005D0C3D">
        <w:rPr>
          <w:rFonts w:ascii="Century Gothic" w:hAnsi="Century Gothic" w:cs="Arial"/>
          <w:sz w:val="22"/>
          <w:szCs w:val="22"/>
          <w:lang w:val="en-US"/>
        </w:rPr>
        <w:t xml:space="preserve"> &amp; </w:t>
      </w:r>
      <w:proofErr w:type="spellStart"/>
      <w:r w:rsidRPr="005D0C3D">
        <w:rPr>
          <w:rFonts w:ascii="Century Gothic" w:hAnsi="Century Gothic" w:cs="Arial"/>
          <w:sz w:val="22"/>
          <w:szCs w:val="22"/>
          <w:lang w:val="en-US"/>
        </w:rPr>
        <w:t>Infloor-Girloon</w:t>
      </w:r>
      <w:proofErr w:type="spellEnd"/>
      <w:r w:rsidRPr="005D0C3D">
        <w:rPr>
          <w:rFonts w:ascii="Century Gothic" w:hAnsi="Century Gothic" w:cs="Arial"/>
          <w:sz w:val="22"/>
          <w:szCs w:val="22"/>
          <w:lang w:val="en-US"/>
        </w:rPr>
        <w:t xml:space="preserve"> in intense blue tones with a space-age look, and by Englisch Dekor &amp; Paulig in Bordeaux and orange hues, featuring sensual fabrics and luxurious textures</w:t>
      </w:r>
      <w:r w:rsidR="009E45E2" w:rsidRPr="005D0C3D">
        <w:rPr>
          <w:rFonts w:ascii="Century Gothic" w:hAnsi="Century Gothic" w:cs="Arial"/>
          <w:sz w:val="22"/>
          <w:szCs w:val="22"/>
          <w:lang w:val="en-US"/>
        </w:rPr>
        <w:t>.</w:t>
      </w:r>
    </w:p>
    <w:p w14:paraId="732A7AE7" w14:textId="77777777" w:rsidR="00646DD2" w:rsidRPr="005D0C3D" w:rsidRDefault="00646DD2" w:rsidP="00310756">
      <w:pPr>
        <w:spacing w:line="276" w:lineRule="auto"/>
        <w:ind w:left="-567"/>
        <w:jc w:val="both"/>
        <w:rPr>
          <w:rFonts w:ascii="Century Gothic" w:hAnsi="Century Gothic" w:cs="Arial"/>
          <w:sz w:val="22"/>
          <w:szCs w:val="22"/>
          <w:lang w:val="en-US"/>
        </w:rPr>
      </w:pPr>
    </w:p>
    <w:p w14:paraId="5E86B4DB" w14:textId="1EF2670B" w:rsidR="0066209D" w:rsidRPr="005D0C3D" w:rsidRDefault="009E45E2" w:rsidP="00310756">
      <w:pPr>
        <w:spacing w:line="276" w:lineRule="auto"/>
        <w:ind w:left="-567"/>
        <w:jc w:val="both"/>
        <w:rPr>
          <w:rFonts w:ascii="Century Gothic" w:hAnsi="Century Gothic" w:cs="Arial"/>
          <w:sz w:val="26"/>
          <w:szCs w:val="26"/>
          <w:lang w:val="en-US"/>
        </w:rPr>
      </w:pPr>
      <w:r w:rsidRPr="009E45E2">
        <w:rPr>
          <w:rFonts w:ascii="Century Gothic" w:hAnsi="Century Gothic" w:cs="Arial"/>
          <w:noProof/>
          <w:sz w:val="26"/>
          <w:szCs w:val="26"/>
        </w:rPr>
        <w:drawing>
          <wp:inline distT="0" distB="0" distL="0" distR="0" wp14:anchorId="17249A33" wp14:editId="7FF09254">
            <wp:extent cx="2103120" cy="1386888"/>
            <wp:effectExtent l="0" t="0" r="0" b="3810"/>
            <wp:docPr id="24937237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372377" name=""/>
                    <pic:cNvPicPr/>
                  </pic:nvPicPr>
                  <pic:blipFill>
                    <a:blip r:embed="rId8"/>
                    <a:stretch>
                      <a:fillRect/>
                    </a:stretch>
                  </pic:blipFill>
                  <pic:spPr>
                    <a:xfrm>
                      <a:off x="0" y="0"/>
                      <a:ext cx="2131272" cy="1405453"/>
                    </a:xfrm>
                    <a:prstGeom prst="rect">
                      <a:avLst/>
                    </a:prstGeom>
                  </pic:spPr>
                </pic:pic>
              </a:graphicData>
            </a:graphic>
          </wp:inline>
        </w:drawing>
      </w:r>
      <w:r w:rsidR="00356460" w:rsidRPr="005D0C3D">
        <w:rPr>
          <w:noProof/>
          <w:lang w:val="en-US"/>
        </w:rPr>
        <w:t xml:space="preserve"> </w:t>
      </w:r>
      <w:r w:rsidR="00356460" w:rsidRPr="00356460">
        <w:rPr>
          <w:rFonts w:ascii="Century Gothic" w:hAnsi="Century Gothic" w:cs="Arial"/>
          <w:noProof/>
          <w:sz w:val="26"/>
          <w:szCs w:val="26"/>
        </w:rPr>
        <w:drawing>
          <wp:inline distT="0" distB="0" distL="0" distR="0" wp14:anchorId="41D2B516" wp14:editId="7E89409C">
            <wp:extent cx="2141220" cy="1413631"/>
            <wp:effectExtent l="0" t="0" r="0" b="0"/>
            <wp:docPr id="147164039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1640398" name=""/>
                    <pic:cNvPicPr/>
                  </pic:nvPicPr>
                  <pic:blipFill>
                    <a:blip r:embed="rId9"/>
                    <a:stretch>
                      <a:fillRect/>
                    </a:stretch>
                  </pic:blipFill>
                  <pic:spPr>
                    <a:xfrm>
                      <a:off x="0" y="0"/>
                      <a:ext cx="2167093" cy="1430712"/>
                    </a:xfrm>
                    <a:prstGeom prst="rect">
                      <a:avLst/>
                    </a:prstGeom>
                  </pic:spPr>
                </pic:pic>
              </a:graphicData>
            </a:graphic>
          </wp:inline>
        </w:drawing>
      </w:r>
    </w:p>
    <w:p w14:paraId="3A79D558" w14:textId="77777777" w:rsidR="00356460" w:rsidRPr="005D0C3D" w:rsidRDefault="00356460" w:rsidP="00310756">
      <w:pPr>
        <w:spacing w:line="276" w:lineRule="auto"/>
        <w:ind w:left="-567"/>
        <w:jc w:val="both"/>
        <w:rPr>
          <w:rFonts w:ascii="Century Gothic" w:hAnsi="Century Gothic" w:cs="Arial"/>
          <w:bCs/>
          <w:sz w:val="26"/>
          <w:szCs w:val="26"/>
          <w:lang w:val="en-US"/>
        </w:rPr>
      </w:pPr>
    </w:p>
    <w:p w14:paraId="16CC654A" w14:textId="77777777" w:rsidR="00356460" w:rsidRPr="005D0C3D" w:rsidRDefault="00356460" w:rsidP="00310756">
      <w:pPr>
        <w:spacing w:line="276" w:lineRule="auto"/>
        <w:ind w:left="-567"/>
        <w:jc w:val="both"/>
        <w:rPr>
          <w:rFonts w:ascii="Century Gothic" w:hAnsi="Century Gothic" w:cs="Arial"/>
          <w:bCs/>
          <w:sz w:val="26"/>
          <w:szCs w:val="26"/>
          <w:lang w:val="en-US"/>
        </w:rPr>
      </w:pPr>
    </w:p>
    <w:p w14:paraId="1441BD79" w14:textId="75DC2C37" w:rsidR="00646DD2" w:rsidRPr="005D0C3D" w:rsidRDefault="005D0C3D" w:rsidP="00310756">
      <w:pPr>
        <w:spacing w:line="276" w:lineRule="auto"/>
        <w:ind w:left="-567"/>
        <w:jc w:val="both"/>
        <w:rPr>
          <w:rFonts w:ascii="Century Gothic" w:hAnsi="Century Gothic" w:cs="Arial"/>
          <w:bCs/>
          <w:sz w:val="22"/>
          <w:szCs w:val="22"/>
          <w:lang w:val="en-US"/>
        </w:rPr>
      </w:pPr>
      <w:proofErr w:type="spellStart"/>
      <w:r w:rsidRPr="005D0C3D">
        <w:rPr>
          <w:rFonts w:ascii="Century Gothic" w:hAnsi="Century Gothic" w:cs="Arial"/>
          <w:b/>
          <w:sz w:val="22"/>
          <w:szCs w:val="22"/>
          <w:lang w:val="en-US"/>
        </w:rPr>
        <w:t>Cosiness</w:t>
      </w:r>
      <w:proofErr w:type="spellEnd"/>
      <w:r w:rsidRPr="005D0C3D">
        <w:rPr>
          <w:rFonts w:ascii="Century Gothic" w:hAnsi="Century Gothic" w:cs="Arial"/>
          <w:b/>
          <w:sz w:val="22"/>
          <w:szCs w:val="22"/>
          <w:lang w:val="en-US"/>
        </w:rPr>
        <w:t xml:space="preserve"> </w:t>
      </w:r>
      <w:r w:rsidRPr="005D0C3D">
        <w:rPr>
          <w:rFonts w:ascii="Century Gothic" w:hAnsi="Century Gothic" w:cs="Arial"/>
          <w:bCs/>
          <w:sz w:val="22"/>
          <w:szCs w:val="22"/>
          <w:lang w:val="en-US"/>
        </w:rPr>
        <w:t>enchants with a summery, very natural look and a sense of well-being, brought to life by Indes-</w:t>
      </w:r>
      <w:proofErr w:type="spellStart"/>
      <w:r w:rsidRPr="005D0C3D">
        <w:rPr>
          <w:rFonts w:ascii="Century Gothic" w:hAnsi="Century Gothic" w:cs="Arial"/>
          <w:bCs/>
          <w:sz w:val="22"/>
          <w:szCs w:val="22"/>
          <w:lang w:val="en-US"/>
        </w:rPr>
        <w:t>Fuggerhaus</w:t>
      </w:r>
      <w:proofErr w:type="spellEnd"/>
      <w:r w:rsidRPr="005D0C3D">
        <w:rPr>
          <w:rFonts w:ascii="Century Gothic" w:hAnsi="Century Gothic" w:cs="Arial"/>
          <w:bCs/>
          <w:sz w:val="22"/>
          <w:szCs w:val="22"/>
          <w:lang w:val="en-US"/>
        </w:rPr>
        <w:t xml:space="preserve"> with flora and fauna motifs. Unland &amp; </w:t>
      </w:r>
      <w:proofErr w:type="spellStart"/>
      <w:r w:rsidRPr="005D0C3D">
        <w:rPr>
          <w:rFonts w:ascii="Century Gothic" w:hAnsi="Century Gothic" w:cs="Arial"/>
          <w:bCs/>
          <w:sz w:val="22"/>
          <w:szCs w:val="22"/>
          <w:lang w:val="en-US"/>
        </w:rPr>
        <w:t>Höpke</w:t>
      </w:r>
      <w:proofErr w:type="spellEnd"/>
      <w:r w:rsidRPr="005D0C3D">
        <w:rPr>
          <w:rFonts w:ascii="Century Gothic" w:hAnsi="Century Gothic" w:cs="Arial"/>
          <w:bCs/>
          <w:sz w:val="22"/>
          <w:szCs w:val="22"/>
          <w:lang w:val="en-US"/>
        </w:rPr>
        <w:t xml:space="preserve"> evoke dreams of Amalfi with fresh blue and Aperol shades. At the heart of the presentation is cross-product design and the seamless integration of indoor and outdoor elements. At Buchheister &amp; </w:t>
      </w:r>
      <w:proofErr w:type="spellStart"/>
      <w:r w:rsidRPr="005D0C3D">
        <w:rPr>
          <w:rFonts w:ascii="Century Gothic" w:hAnsi="Century Gothic" w:cs="Arial"/>
          <w:bCs/>
          <w:sz w:val="22"/>
          <w:szCs w:val="22"/>
          <w:lang w:val="en-US"/>
        </w:rPr>
        <w:t>Höpke</w:t>
      </w:r>
      <w:proofErr w:type="spellEnd"/>
      <w:r w:rsidRPr="005D0C3D">
        <w:rPr>
          <w:rFonts w:ascii="Century Gothic" w:hAnsi="Century Gothic" w:cs="Arial"/>
          <w:bCs/>
          <w:sz w:val="22"/>
          <w:szCs w:val="22"/>
          <w:lang w:val="en-US"/>
        </w:rPr>
        <w:t>, acoustic comfort takes center stage, presented in elegant cream tones accented with yellow. The feeling of well-</w:t>
      </w:r>
      <w:r w:rsidRPr="005D0C3D">
        <w:rPr>
          <w:rFonts w:ascii="Century Gothic" w:hAnsi="Century Gothic" w:cs="Arial"/>
          <w:bCs/>
          <w:sz w:val="22"/>
          <w:szCs w:val="22"/>
          <w:lang w:val="en-US"/>
        </w:rPr>
        <w:lastRenderedPageBreak/>
        <w:t xml:space="preserve">being in all the displays is further enhanced by </w:t>
      </w:r>
      <w:proofErr w:type="spellStart"/>
      <w:r w:rsidRPr="005D0C3D">
        <w:rPr>
          <w:rFonts w:ascii="Century Gothic" w:hAnsi="Century Gothic" w:cs="Arial"/>
          <w:bCs/>
          <w:sz w:val="22"/>
          <w:szCs w:val="22"/>
          <w:lang w:val="en-US"/>
        </w:rPr>
        <w:t>Paulig’s</w:t>
      </w:r>
      <w:proofErr w:type="spellEnd"/>
      <w:r w:rsidRPr="005D0C3D">
        <w:rPr>
          <w:rFonts w:ascii="Century Gothic" w:hAnsi="Century Gothic" w:cs="Arial"/>
          <w:bCs/>
          <w:sz w:val="22"/>
          <w:szCs w:val="22"/>
          <w:lang w:val="en-US"/>
        </w:rPr>
        <w:t xml:space="preserve"> natural, finely color-coordinated rugs.</w:t>
      </w:r>
    </w:p>
    <w:p w14:paraId="010A96E5" w14:textId="4B855B27" w:rsidR="00F06580" w:rsidRPr="004A6102" w:rsidRDefault="00875E44" w:rsidP="00310756">
      <w:pPr>
        <w:spacing w:line="276" w:lineRule="auto"/>
        <w:ind w:left="-567"/>
        <w:jc w:val="both"/>
        <w:rPr>
          <w:rFonts w:ascii="Century Gothic" w:hAnsi="Century Gothic" w:cs="Arial"/>
          <w:bCs/>
          <w:sz w:val="22"/>
          <w:szCs w:val="22"/>
          <w:lang w:val="en-US"/>
        </w:rPr>
      </w:pPr>
      <w:r w:rsidRPr="006007F0">
        <w:rPr>
          <w:rFonts w:ascii="Century Gothic" w:hAnsi="Century Gothic" w:cs="Arial"/>
          <w:bCs/>
          <w:noProof/>
          <w:sz w:val="22"/>
          <w:szCs w:val="22"/>
        </w:rPr>
        <w:drawing>
          <wp:inline distT="0" distB="0" distL="0" distR="0" wp14:anchorId="07700C44" wp14:editId="1D15E721">
            <wp:extent cx="1054533" cy="1473835"/>
            <wp:effectExtent l="0" t="0" r="0" b="0"/>
            <wp:docPr id="161882878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8828782" name=""/>
                    <pic:cNvPicPr/>
                  </pic:nvPicPr>
                  <pic:blipFill>
                    <a:blip r:embed="rId10"/>
                    <a:stretch>
                      <a:fillRect/>
                    </a:stretch>
                  </pic:blipFill>
                  <pic:spPr>
                    <a:xfrm>
                      <a:off x="0" y="0"/>
                      <a:ext cx="1076052" cy="1503910"/>
                    </a:xfrm>
                    <a:prstGeom prst="rect">
                      <a:avLst/>
                    </a:prstGeom>
                  </pic:spPr>
                </pic:pic>
              </a:graphicData>
            </a:graphic>
          </wp:inline>
        </w:drawing>
      </w:r>
      <w:r w:rsidRPr="004A6102">
        <w:rPr>
          <w:noProof/>
          <w:sz w:val="22"/>
          <w:szCs w:val="22"/>
          <w:lang w:val="en-US"/>
        </w:rPr>
        <w:t xml:space="preserve"> </w:t>
      </w:r>
      <w:r w:rsidR="002E2CD0" w:rsidRPr="002E2CD0">
        <w:rPr>
          <w:noProof/>
          <w:sz w:val="22"/>
          <w:szCs w:val="22"/>
        </w:rPr>
        <w:drawing>
          <wp:inline distT="0" distB="0" distL="0" distR="0" wp14:anchorId="5DD4D613" wp14:editId="49258B0A">
            <wp:extent cx="2264602" cy="1461135"/>
            <wp:effectExtent l="0" t="0" r="2540" b="5715"/>
            <wp:docPr id="123636140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6361400" name=""/>
                    <pic:cNvPicPr/>
                  </pic:nvPicPr>
                  <pic:blipFill>
                    <a:blip r:embed="rId11"/>
                    <a:stretch>
                      <a:fillRect/>
                    </a:stretch>
                  </pic:blipFill>
                  <pic:spPr>
                    <a:xfrm>
                      <a:off x="0" y="0"/>
                      <a:ext cx="2281037" cy="1471739"/>
                    </a:xfrm>
                    <a:prstGeom prst="rect">
                      <a:avLst/>
                    </a:prstGeom>
                  </pic:spPr>
                </pic:pic>
              </a:graphicData>
            </a:graphic>
          </wp:inline>
        </w:drawing>
      </w:r>
      <w:r w:rsidR="002E2CD0" w:rsidRPr="004A6102">
        <w:rPr>
          <w:rFonts w:ascii="Century Gothic" w:hAnsi="Century Gothic" w:cs="Arial"/>
          <w:bCs/>
          <w:noProof/>
          <w:sz w:val="22"/>
          <w:szCs w:val="22"/>
          <w:lang w:val="en-US"/>
        </w:rPr>
        <w:t xml:space="preserve"> </w:t>
      </w:r>
      <w:r w:rsidR="002E2CD0" w:rsidRPr="006007F0">
        <w:rPr>
          <w:rFonts w:ascii="Century Gothic" w:hAnsi="Century Gothic" w:cs="Arial"/>
          <w:bCs/>
          <w:noProof/>
          <w:sz w:val="22"/>
          <w:szCs w:val="22"/>
        </w:rPr>
        <w:drawing>
          <wp:inline distT="0" distB="0" distL="0" distR="0" wp14:anchorId="7AED789A" wp14:editId="0BF184EE">
            <wp:extent cx="2011680" cy="1444445"/>
            <wp:effectExtent l="0" t="0" r="7620" b="3810"/>
            <wp:docPr id="112364714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3647148" name=""/>
                    <pic:cNvPicPr/>
                  </pic:nvPicPr>
                  <pic:blipFill>
                    <a:blip r:embed="rId12"/>
                    <a:stretch>
                      <a:fillRect/>
                    </a:stretch>
                  </pic:blipFill>
                  <pic:spPr>
                    <a:xfrm>
                      <a:off x="0" y="0"/>
                      <a:ext cx="2056058" cy="1476310"/>
                    </a:xfrm>
                    <a:prstGeom prst="rect">
                      <a:avLst/>
                    </a:prstGeom>
                  </pic:spPr>
                </pic:pic>
              </a:graphicData>
            </a:graphic>
          </wp:inline>
        </w:drawing>
      </w:r>
      <w:r w:rsidR="007C228D" w:rsidRPr="004A6102">
        <w:rPr>
          <w:rFonts w:ascii="Century Gothic" w:hAnsi="Century Gothic" w:cs="Arial"/>
          <w:bCs/>
          <w:noProof/>
          <w:sz w:val="22"/>
          <w:szCs w:val="22"/>
          <w:lang w:val="en-US"/>
        </w:rPr>
        <w:t xml:space="preserve"> </w:t>
      </w:r>
      <w:r w:rsidR="0024745E" w:rsidRPr="004A6102">
        <w:rPr>
          <w:noProof/>
          <w:sz w:val="22"/>
          <w:szCs w:val="22"/>
          <w:lang w:val="en-US"/>
        </w:rPr>
        <w:t xml:space="preserve"> </w:t>
      </w:r>
      <w:r w:rsidR="007C228D" w:rsidRPr="004A6102">
        <w:rPr>
          <w:noProof/>
          <w:sz w:val="22"/>
          <w:szCs w:val="22"/>
          <w:lang w:val="en-US"/>
        </w:rPr>
        <w:t xml:space="preserve"> </w:t>
      </w:r>
    </w:p>
    <w:p w14:paraId="77F3B08D" w14:textId="77777777" w:rsidR="008B37C7" w:rsidRPr="004A6102" w:rsidRDefault="008B37C7" w:rsidP="00310756">
      <w:pPr>
        <w:spacing w:line="276" w:lineRule="auto"/>
        <w:ind w:left="-567"/>
        <w:jc w:val="both"/>
        <w:rPr>
          <w:rFonts w:ascii="Century Gothic" w:hAnsi="Century Gothic" w:cs="Arial"/>
          <w:b/>
          <w:sz w:val="22"/>
          <w:szCs w:val="22"/>
          <w:lang w:val="en-US"/>
        </w:rPr>
      </w:pPr>
    </w:p>
    <w:p w14:paraId="49369633" w14:textId="03A08C79" w:rsidR="00B85C9A" w:rsidRPr="004A6102" w:rsidRDefault="004A6102" w:rsidP="00310756">
      <w:pPr>
        <w:spacing w:line="276" w:lineRule="auto"/>
        <w:ind w:left="-567"/>
        <w:jc w:val="both"/>
        <w:rPr>
          <w:rFonts w:ascii="Century Gothic" w:hAnsi="Century Gothic" w:cs="Arial"/>
          <w:bCs/>
          <w:sz w:val="22"/>
          <w:szCs w:val="22"/>
          <w:lang w:val="en-US"/>
        </w:rPr>
      </w:pPr>
      <w:r w:rsidRPr="004A6102">
        <w:rPr>
          <w:rFonts w:ascii="Century Gothic" w:hAnsi="Century Gothic" w:cs="Arial"/>
          <w:b/>
          <w:sz w:val="22"/>
          <w:szCs w:val="22"/>
          <w:lang w:val="en-US"/>
        </w:rPr>
        <w:t xml:space="preserve">Smart Luxury </w:t>
      </w:r>
      <w:r w:rsidRPr="004A6102">
        <w:rPr>
          <w:rFonts w:ascii="Century Gothic" w:hAnsi="Century Gothic" w:cs="Arial"/>
          <w:bCs/>
          <w:sz w:val="22"/>
          <w:szCs w:val="22"/>
          <w:lang w:val="en-US"/>
        </w:rPr>
        <w:t xml:space="preserve">embodies color-intensive modernity, brought to life by Apelt with their new, trendy outdoor fabrics—summer feeling at its best. French flair is showcased in the presentation by MHZ, </w:t>
      </w:r>
      <w:proofErr w:type="spellStart"/>
      <w:r w:rsidRPr="004A6102">
        <w:rPr>
          <w:rFonts w:ascii="Century Gothic" w:hAnsi="Century Gothic" w:cs="Arial"/>
          <w:bCs/>
          <w:sz w:val="22"/>
          <w:szCs w:val="22"/>
          <w:lang w:val="en-US"/>
        </w:rPr>
        <w:t>Höpke</w:t>
      </w:r>
      <w:proofErr w:type="spellEnd"/>
      <w:r w:rsidRPr="004A6102">
        <w:rPr>
          <w:rFonts w:ascii="Century Gothic" w:hAnsi="Century Gothic" w:cs="Arial"/>
          <w:bCs/>
          <w:sz w:val="22"/>
          <w:szCs w:val="22"/>
          <w:lang w:val="en-US"/>
        </w:rPr>
        <w:t xml:space="preserve">, and </w:t>
      </w:r>
      <w:proofErr w:type="spellStart"/>
      <w:r w:rsidRPr="004A6102">
        <w:rPr>
          <w:rFonts w:ascii="Century Gothic" w:hAnsi="Century Gothic" w:cs="Arial"/>
          <w:bCs/>
          <w:sz w:val="22"/>
          <w:szCs w:val="22"/>
          <w:lang w:val="en-US"/>
        </w:rPr>
        <w:t>Infloor-Girloon</w:t>
      </w:r>
      <w:proofErr w:type="spellEnd"/>
      <w:r w:rsidRPr="004A6102">
        <w:rPr>
          <w:rFonts w:ascii="Century Gothic" w:hAnsi="Century Gothic" w:cs="Arial"/>
          <w:bCs/>
          <w:sz w:val="22"/>
          <w:szCs w:val="22"/>
          <w:lang w:val="en-US"/>
        </w:rPr>
        <w:t xml:space="preserve">, leading the way with luxurious orange and Bordeaux </w:t>
      </w:r>
      <w:r>
        <w:rPr>
          <w:rFonts w:ascii="Century Gothic" w:hAnsi="Century Gothic" w:cs="Arial"/>
          <w:bCs/>
          <w:sz w:val="22"/>
          <w:szCs w:val="22"/>
          <w:lang w:val="en-US"/>
        </w:rPr>
        <w:t>nuances</w:t>
      </w:r>
      <w:r w:rsidR="00B85C9A" w:rsidRPr="004A6102">
        <w:rPr>
          <w:rFonts w:ascii="Century Gothic" w:hAnsi="Century Gothic" w:cs="Arial"/>
          <w:bCs/>
          <w:sz w:val="22"/>
          <w:szCs w:val="22"/>
          <w:lang w:val="en-US"/>
        </w:rPr>
        <w:t>.</w:t>
      </w:r>
    </w:p>
    <w:p w14:paraId="7B1E051D" w14:textId="77777777" w:rsidR="00646DD2" w:rsidRPr="004A6102" w:rsidRDefault="00646DD2" w:rsidP="00310756">
      <w:pPr>
        <w:spacing w:line="276" w:lineRule="auto"/>
        <w:ind w:left="-567"/>
        <w:jc w:val="both"/>
        <w:rPr>
          <w:rFonts w:ascii="Century Gothic" w:hAnsi="Century Gothic" w:cs="Arial"/>
          <w:bCs/>
          <w:sz w:val="22"/>
          <w:szCs w:val="22"/>
          <w:lang w:val="en-US"/>
        </w:rPr>
      </w:pPr>
    </w:p>
    <w:p w14:paraId="2E9576ED" w14:textId="5606C5F4" w:rsidR="00B85C9A" w:rsidRPr="007D0029" w:rsidRDefault="003D1235" w:rsidP="00310756">
      <w:pPr>
        <w:spacing w:line="276" w:lineRule="auto"/>
        <w:ind w:left="-567"/>
        <w:jc w:val="both"/>
        <w:rPr>
          <w:rFonts w:ascii="Century Gothic" w:hAnsi="Century Gothic" w:cs="Arial"/>
          <w:bCs/>
          <w:sz w:val="22"/>
          <w:szCs w:val="22"/>
          <w:lang w:val="en-US"/>
        </w:rPr>
      </w:pPr>
      <w:r w:rsidRPr="006007F0">
        <w:rPr>
          <w:rFonts w:ascii="Century Gothic" w:hAnsi="Century Gothic" w:cs="Arial"/>
          <w:bCs/>
          <w:noProof/>
          <w:sz w:val="22"/>
          <w:szCs w:val="22"/>
        </w:rPr>
        <w:drawing>
          <wp:inline distT="0" distB="0" distL="0" distR="0" wp14:anchorId="17664B5E" wp14:editId="262C6C60">
            <wp:extent cx="1165860" cy="1758866"/>
            <wp:effectExtent l="0" t="0" r="0" b="0"/>
            <wp:docPr id="148930739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9307398" name=""/>
                    <pic:cNvPicPr/>
                  </pic:nvPicPr>
                  <pic:blipFill>
                    <a:blip r:embed="rId13"/>
                    <a:stretch>
                      <a:fillRect/>
                    </a:stretch>
                  </pic:blipFill>
                  <pic:spPr>
                    <a:xfrm>
                      <a:off x="0" y="0"/>
                      <a:ext cx="1175688" cy="1773694"/>
                    </a:xfrm>
                    <a:prstGeom prst="rect">
                      <a:avLst/>
                    </a:prstGeom>
                  </pic:spPr>
                </pic:pic>
              </a:graphicData>
            </a:graphic>
          </wp:inline>
        </w:drawing>
      </w:r>
      <w:r w:rsidRPr="007D0029">
        <w:rPr>
          <w:noProof/>
          <w:sz w:val="22"/>
          <w:szCs w:val="22"/>
          <w:lang w:val="en-US"/>
        </w:rPr>
        <w:t xml:space="preserve"> </w:t>
      </w:r>
      <w:r w:rsidR="008B37C7" w:rsidRPr="007D0029">
        <w:rPr>
          <w:rFonts w:ascii="Century Gothic" w:hAnsi="Century Gothic" w:cs="Arial"/>
          <w:bCs/>
          <w:noProof/>
          <w:sz w:val="22"/>
          <w:szCs w:val="22"/>
          <w:lang w:val="en-US"/>
        </w:rPr>
        <w:t xml:space="preserve"> </w:t>
      </w:r>
      <w:r w:rsidRPr="006007F0">
        <w:rPr>
          <w:rFonts w:ascii="Century Gothic" w:hAnsi="Century Gothic" w:cs="Arial"/>
          <w:bCs/>
          <w:noProof/>
          <w:sz w:val="22"/>
          <w:szCs w:val="22"/>
        </w:rPr>
        <w:drawing>
          <wp:inline distT="0" distB="0" distL="0" distR="0" wp14:anchorId="05579EAB" wp14:editId="0FAF1BB7">
            <wp:extent cx="1188720" cy="1759885"/>
            <wp:effectExtent l="0" t="0" r="0" b="0"/>
            <wp:docPr id="162971870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9718705" name=""/>
                    <pic:cNvPicPr/>
                  </pic:nvPicPr>
                  <pic:blipFill>
                    <a:blip r:embed="rId14"/>
                    <a:stretch>
                      <a:fillRect/>
                    </a:stretch>
                  </pic:blipFill>
                  <pic:spPr>
                    <a:xfrm>
                      <a:off x="0" y="0"/>
                      <a:ext cx="1198287" cy="1774049"/>
                    </a:xfrm>
                    <a:prstGeom prst="rect">
                      <a:avLst/>
                    </a:prstGeom>
                  </pic:spPr>
                </pic:pic>
              </a:graphicData>
            </a:graphic>
          </wp:inline>
        </w:drawing>
      </w:r>
      <w:r w:rsidR="008B37C7" w:rsidRPr="007D0029">
        <w:rPr>
          <w:noProof/>
          <w:sz w:val="22"/>
          <w:szCs w:val="22"/>
          <w:lang w:val="en-US"/>
        </w:rPr>
        <w:t xml:space="preserve">  </w:t>
      </w:r>
    </w:p>
    <w:p w14:paraId="3AF12EB2" w14:textId="6640A3B6" w:rsidR="0040347A" w:rsidRPr="007D0029" w:rsidRDefault="009B47D8" w:rsidP="003D1235">
      <w:pPr>
        <w:spacing w:line="276" w:lineRule="auto"/>
        <w:ind w:left="-567"/>
        <w:jc w:val="both"/>
        <w:rPr>
          <w:rFonts w:ascii="Century Gothic" w:hAnsi="Century Gothic" w:cs="Arial"/>
          <w:sz w:val="22"/>
          <w:szCs w:val="22"/>
          <w:lang w:val="en-US"/>
        </w:rPr>
      </w:pPr>
      <w:r w:rsidRPr="007D0029">
        <w:rPr>
          <w:rFonts w:ascii="Century Gothic" w:hAnsi="Century Gothic" w:cs="Arial"/>
          <w:bCs/>
          <w:sz w:val="22"/>
          <w:szCs w:val="22"/>
          <w:lang w:val="en-US"/>
        </w:rPr>
        <w:t xml:space="preserve"> </w:t>
      </w:r>
    </w:p>
    <w:p w14:paraId="14167A68" w14:textId="77777777" w:rsidR="00646DD2" w:rsidRPr="007D0029" w:rsidRDefault="00646DD2" w:rsidP="0092066E">
      <w:pPr>
        <w:spacing w:line="276" w:lineRule="auto"/>
        <w:ind w:left="-567"/>
        <w:jc w:val="both"/>
        <w:rPr>
          <w:rFonts w:ascii="Century Gothic" w:hAnsi="Century Gothic" w:cs="Arial"/>
          <w:sz w:val="22"/>
          <w:szCs w:val="22"/>
          <w:lang w:val="en-US"/>
        </w:rPr>
      </w:pPr>
    </w:p>
    <w:p w14:paraId="0EFE75B5" w14:textId="77777777" w:rsidR="00646DD2" w:rsidRPr="007D0029" w:rsidRDefault="00646DD2" w:rsidP="0092066E">
      <w:pPr>
        <w:spacing w:line="276" w:lineRule="auto"/>
        <w:ind w:left="-567"/>
        <w:jc w:val="both"/>
        <w:rPr>
          <w:rFonts w:ascii="Century Gothic" w:hAnsi="Century Gothic" w:cs="Arial"/>
          <w:sz w:val="22"/>
          <w:szCs w:val="22"/>
          <w:lang w:val="en-US"/>
        </w:rPr>
      </w:pPr>
    </w:p>
    <w:p w14:paraId="0E2C8760" w14:textId="314247EC" w:rsidR="00526240" w:rsidRPr="007D0029" w:rsidRDefault="00CF4006" w:rsidP="00526240">
      <w:pPr>
        <w:spacing w:line="276" w:lineRule="auto"/>
        <w:ind w:left="-567"/>
        <w:jc w:val="both"/>
        <w:rPr>
          <w:rFonts w:ascii="Century Gothic" w:hAnsi="Century Gothic" w:cs="Arial"/>
          <w:b/>
          <w:bCs/>
          <w:sz w:val="22"/>
          <w:szCs w:val="22"/>
          <w:lang w:val="en-US"/>
        </w:rPr>
      </w:pPr>
      <w:r w:rsidRPr="007D0029">
        <w:rPr>
          <w:rFonts w:ascii="Century Gothic" w:hAnsi="Century Gothic" w:cs="Arial"/>
          <w:b/>
          <w:bCs/>
          <w:sz w:val="22"/>
          <w:szCs w:val="22"/>
          <w:lang w:val="en-US"/>
        </w:rPr>
        <w:t>Event</w:t>
      </w:r>
      <w:r w:rsidR="007D0029" w:rsidRPr="007D0029">
        <w:rPr>
          <w:rFonts w:ascii="Century Gothic" w:hAnsi="Century Gothic" w:cs="Arial"/>
          <w:b/>
          <w:bCs/>
          <w:sz w:val="22"/>
          <w:szCs w:val="22"/>
          <w:lang w:val="en-US"/>
        </w:rPr>
        <w:t xml:space="preserve"> </w:t>
      </w:r>
      <w:r w:rsidRPr="007D0029">
        <w:rPr>
          <w:rFonts w:ascii="Century Gothic" w:hAnsi="Century Gothic" w:cs="Arial"/>
          <w:b/>
          <w:bCs/>
          <w:sz w:val="22"/>
          <w:szCs w:val="22"/>
          <w:lang w:val="en-US"/>
        </w:rPr>
        <w:t xml:space="preserve">program </w:t>
      </w:r>
      <w:r w:rsidR="007D0029" w:rsidRPr="007D0029">
        <w:rPr>
          <w:rFonts w:ascii="Century Gothic" w:hAnsi="Century Gothic" w:cs="Arial"/>
          <w:b/>
          <w:bCs/>
          <w:sz w:val="22"/>
          <w:szCs w:val="22"/>
          <w:lang w:val="en-US"/>
        </w:rPr>
        <w:t>with added value</w:t>
      </w:r>
    </w:p>
    <w:p w14:paraId="55604F2F" w14:textId="77777777" w:rsidR="007D0029" w:rsidRPr="007D0029" w:rsidRDefault="007D0029" w:rsidP="007D0029">
      <w:pPr>
        <w:spacing w:line="276" w:lineRule="auto"/>
        <w:ind w:left="-567"/>
        <w:jc w:val="both"/>
        <w:rPr>
          <w:rFonts w:ascii="Century Gothic" w:hAnsi="Century Gothic" w:cs="Arial"/>
          <w:sz w:val="22"/>
          <w:szCs w:val="22"/>
          <w:lang w:val="en-US"/>
        </w:rPr>
      </w:pPr>
      <w:r w:rsidRPr="007D0029">
        <w:rPr>
          <w:rFonts w:ascii="Century Gothic" w:hAnsi="Century Gothic" w:cs="Arial"/>
          <w:sz w:val="22"/>
          <w:szCs w:val="22"/>
          <w:lang w:val="en-US"/>
        </w:rPr>
        <w:t xml:space="preserve">The </w:t>
      </w:r>
      <w:proofErr w:type="spellStart"/>
      <w:r w:rsidRPr="007D0029">
        <w:rPr>
          <w:rFonts w:ascii="Century Gothic" w:hAnsi="Century Gothic" w:cs="Arial"/>
          <w:sz w:val="22"/>
          <w:szCs w:val="22"/>
          <w:lang w:val="en-US"/>
        </w:rPr>
        <w:t>DecoTeam</w:t>
      </w:r>
      <w:proofErr w:type="spellEnd"/>
      <w:r w:rsidRPr="007D0029">
        <w:rPr>
          <w:rFonts w:ascii="Century Gothic" w:hAnsi="Century Gothic" w:cs="Arial"/>
          <w:sz w:val="22"/>
          <w:szCs w:val="22"/>
          <w:lang w:val="en-US"/>
        </w:rPr>
        <w:t xml:space="preserve"> event program evolved into a unique service, know-how, and inspiration initiative. On the first day of the trade fair, Interior Trends took center stage with Corinna Kretschmar-Joehnk. Her keynote on the latest interior trends, drawing inspiration from international hospitality for private living, was complemented by an exclusive tour of the new styles—an extraordinary design walk that left visitors inspired!</w:t>
      </w:r>
    </w:p>
    <w:p w14:paraId="6ACA9E0E" w14:textId="77777777" w:rsidR="007D0029" w:rsidRPr="007D0029" w:rsidRDefault="007D0029" w:rsidP="007D0029">
      <w:pPr>
        <w:spacing w:line="276" w:lineRule="auto"/>
        <w:ind w:left="-567"/>
        <w:jc w:val="both"/>
        <w:rPr>
          <w:rFonts w:ascii="Century Gothic" w:hAnsi="Century Gothic" w:cs="Arial"/>
          <w:sz w:val="22"/>
          <w:szCs w:val="22"/>
          <w:lang w:val="en-US"/>
        </w:rPr>
      </w:pPr>
    </w:p>
    <w:p w14:paraId="54A156F0" w14:textId="3649F845" w:rsidR="007D0029" w:rsidRPr="007D0029" w:rsidRDefault="007D0029" w:rsidP="007D0029">
      <w:pPr>
        <w:spacing w:line="276" w:lineRule="auto"/>
        <w:ind w:left="-567"/>
        <w:jc w:val="both"/>
        <w:rPr>
          <w:rFonts w:ascii="Century Gothic" w:hAnsi="Century Gothic" w:cs="Arial"/>
          <w:sz w:val="22"/>
          <w:szCs w:val="22"/>
          <w:lang w:val="en-US"/>
        </w:rPr>
      </w:pPr>
      <w:r w:rsidRPr="007D0029">
        <w:rPr>
          <w:rFonts w:ascii="Century Gothic" w:hAnsi="Century Gothic" w:cs="Arial"/>
          <w:sz w:val="22"/>
          <w:szCs w:val="22"/>
          <w:lang w:val="en-US"/>
        </w:rPr>
        <w:t xml:space="preserve">Another highlight and industry gathering was the presentation of the </w:t>
      </w:r>
      <w:proofErr w:type="spellStart"/>
      <w:r w:rsidRPr="007D0029">
        <w:rPr>
          <w:rFonts w:ascii="Century Gothic" w:hAnsi="Century Gothic" w:cs="Arial"/>
          <w:sz w:val="22"/>
          <w:szCs w:val="22"/>
          <w:lang w:val="en-US"/>
        </w:rPr>
        <w:t>Heimtex</w:t>
      </w:r>
      <w:proofErr w:type="spellEnd"/>
      <w:r w:rsidRPr="007D0029">
        <w:rPr>
          <w:rFonts w:ascii="Century Gothic" w:hAnsi="Century Gothic" w:cs="Arial"/>
          <w:sz w:val="22"/>
          <w:szCs w:val="22"/>
          <w:lang w:val="en-US"/>
        </w:rPr>
        <w:t xml:space="preserve"> Stars, an award recognizing the best in the industry.</w:t>
      </w:r>
      <w:r>
        <w:rPr>
          <w:rFonts w:ascii="Century Gothic" w:hAnsi="Century Gothic" w:cs="Arial"/>
          <w:sz w:val="22"/>
          <w:szCs w:val="22"/>
          <w:lang w:val="en-US"/>
        </w:rPr>
        <w:t xml:space="preserve"> </w:t>
      </w:r>
      <w:r w:rsidRPr="007D0029">
        <w:rPr>
          <w:rFonts w:ascii="Century Gothic" w:hAnsi="Century Gothic" w:cs="Arial"/>
          <w:sz w:val="22"/>
          <w:szCs w:val="22"/>
          <w:lang w:val="en-US"/>
        </w:rPr>
        <w:t xml:space="preserve">On Interior Decorators’ Day, organized by ZVR and RZ, the spotlight was on artificial intelligence. A standout highlight was the debut of the </w:t>
      </w:r>
      <w:proofErr w:type="spellStart"/>
      <w:r w:rsidRPr="007D0029">
        <w:rPr>
          <w:rFonts w:ascii="Century Gothic" w:hAnsi="Century Gothic" w:cs="Arial"/>
          <w:sz w:val="22"/>
          <w:szCs w:val="22"/>
          <w:lang w:val="en-US"/>
        </w:rPr>
        <w:t>DecoTeam</w:t>
      </w:r>
      <w:proofErr w:type="spellEnd"/>
      <w:r w:rsidRPr="007D0029">
        <w:rPr>
          <w:rFonts w:ascii="Century Gothic" w:hAnsi="Century Gothic" w:cs="Arial"/>
          <w:sz w:val="22"/>
          <w:szCs w:val="22"/>
          <w:lang w:val="en-US"/>
        </w:rPr>
        <w:t xml:space="preserve">-developed Interior Decorator GPT, an advanced version of ChatGPT tailored specifically to the interior design sector. </w:t>
      </w:r>
      <w:r w:rsidRPr="007D0029">
        <w:rPr>
          <w:rFonts w:ascii="Century Gothic" w:hAnsi="Century Gothic" w:cs="Arial"/>
          <w:sz w:val="22"/>
          <w:szCs w:val="22"/>
          <w:lang w:val="en-US"/>
        </w:rPr>
        <w:lastRenderedPageBreak/>
        <w:t>Michael Hoffmann provided an accessible introduction and an exciting glimpse into AI-driven transformation. During a subsequent workshop, visitors could engage directly with Interior Decorator GPT and experience AI in action.</w:t>
      </w:r>
    </w:p>
    <w:p w14:paraId="77D724B9" w14:textId="6A2CA659" w:rsidR="007D0029" w:rsidRPr="00164960" w:rsidRDefault="007D0029" w:rsidP="00164960">
      <w:pPr>
        <w:spacing w:line="276" w:lineRule="auto"/>
        <w:ind w:left="-567"/>
        <w:jc w:val="both"/>
        <w:rPr>
          <w:rFonts w:ascii="Century Gothic" w:hAnsi="Century Gothic" w:cs="Arial"/>
          <w:sz w:val="22"/>
          <w:szCs w:val="22"/>
        </w:rPr>
      </w:pPr>
      <w:r w:rsidRPr="007D0029">
        <w:rPr>
          <w:rFonts w:ascii="Century Gothic" w:hAnsi="Century Gothic" w:cs="Arial"/>
          <w:sz w:val="22"/>
          <w:szCs w:val="22"/>
          <w:lang w:val="en-US"/>
        </w:rPr>
        <w:t>Other noteworthy moments included the QIH Award</w:t>
      </w:r>
      <w:r w:rsidR="00164960">
        <w:rPr>
          <w:rFonts w:ascii="Century Gothic" w:hAnsi="Century Gothic" w:cs="Arial"/>
          <w:sz w:val="22"/>
          <w:szCs w:val="22"/>
          <w:lang w:val="en-US"/>
        </w:rPr>
        <w:t xml:space="preserve"> – awarded by the customers. </w:t>
      </w:r>
    </w:p>
    <w:p w14:paraId="4E10C490" w14:textId="634BD5FC" w:rsidR="007D0029" w:rsidRPr="007D0029" w:rsidRDefault="007D0029" w:rsidP="007D0029">
      <w:pPr>
        <w:spacing w:line="276" w:lineRule="auto"/>
        <w:ind w:left="-567"/>
        <w:jc w:val="both"/>
        <w:rPr>
          <w:rFonts w:ascii="Century Gothic" w:hAnsi="Century Gothic" w:cs="Arial"/>
          <w:sz w:val="22"/>
          <w:szCs w:val="22"/>
          <w:lang w:val="en-US"/>
        </w:rPr>
      </w:pPr>
      <w:r w:rsidRPr="007D0029">
        <w:rPr>
          <w:rFonts w:ascii="Century Gothic" w:hAnsi="Century Gothic" w:cs="Arial"/>
          <w:sz w:val="22"/>
          <w:szCs w:val="22"/>
          <w:lang w:val="en-US"/>
        </w:rPr>
        <w:t xml:space="preserve">At the Meet the Experts session, the focus was on the added value of textiles. In concise presentations, </w:t>
      </w:r>
      <w:proofErr w:type="spellStart"/>
      <w:r w:rsidRPr="007D0029">
        <w:rPr>
          <w:rFonts w:ascii="Century Gothic" w:hAnsi="Century Gothic" w:cs="Arial"/>
          <w:sz w:val="22"/>
          <w:szCs w:val="22"/>
          <w:lang w:val="en-US"/>
        </w:rPr>
        <w:t>DecoTeam</w:t>
      </w:r>
      <w:proofErr w:type="spellEnd"/>
      <w:r w:rsidRPr="007D0029">
        <w:rPr>
          <w:rFonts w:ascii="Century Gothic" w:hAnsi="Century Gothic" w:cs="Arial"/>
          <w:sz w:val="22"/>
          <w:szCs w:val="22"/>
          <w:lang w:val="en-US"/>
        </w:rPr>
        <w:t xml:space="preserve"> experts covered topics such as:</w:t>
      </w:r>
    </w:p>
    <w:p w14:paraId="7C225430" w14:textId="61F5B482" w:rsidR="007D0029" w:rsidRPr="007D0029" w:rsidRDefault="007D0029" w:rsidP="007D0029">
      <w:pPr>
        <w:spacing w:line="276" w:lineRule="auto"/>
        <w:ind w:left="-567"/>
        <w:jc w:val="both"/>
        <w:rPr>
          <w:rFonts w:ascii="Century Gothic" w:hAnsi="Century Gothic" w:cs="Arial"/>
          <w:sz w:val="22"/>
          <w:szCs w:val="22"/>
          <w:lang w:val="en-US"/>
        </w:rPr>
      </w:pPr>
      <w:r w:rsidRPr="007D0029">
        <w:rPr>
          <w:rFonts w:ascii="Century Gothic" w:hAnsi="Century Gothic" w:cs="Arial"/>
          <w:sz w:val="22"/>
          <w:szCs w:val="22"/>
          <w:lang w:val="en-US"/>
        </w:rPr>
        <w:t>"Acoustic Comfort" by Oliver Metz-Gebhardt (Buchheister),"Performance Fabrics</w:t>
      </w:r>
      <w:r w:rsidR="008C5FDD">
        <w:rPr>
          <w:rFonts w:ascii="Century Gothic" w:hAnsi="Century Gothic" w:cs="Arial"/>
          <w:sz w:val="22"/>
          <w:szCs w:val="22"/>
          <w:lang w:val="en-US"/>
        </w:rPr>
        <w:t xml:space="preserve"> - </w:t>
      </w:r>
      <w:r w:rsidRPr="007D0029">
        <w:rPr>
          <w:rFonts w:ascii="Century Gothic" w:hAnsi="Century Gothic" w:cs="Arial"/>
          <w:sz w:val="22"/>
          <w:szCs w:val="22"/>
          <w:lang w:val="en-US"/>
        </w:rPr>
        <w:t>Refinement and Functionality" by Lars Maier (</w:t>
      </w:r>
      <w:proofErr w:type="spellStart"/>
      <w:r w:rsidRPr="007D0029">
        <w:rPr>
          <w:rFonts w:ascii="Century Gothic" w:hAnsi="Century Gothic" w:cs="Arial"/>
          <w:sz w:val="22"/>
          <w:szCs w:val="22"/>
          <w:lang w:val="en-US"/>
        </w:rPr>
        <w:t>Höpke</w:t>
      </w:r>
      <w:proofErr w:type="spellEnd"/>
      <w:r w:rsidRPr="007D0029">
        <w:rPr>
          <w:rFonts w:ascii="Century Gothic" w:hAnsi="Century Gothic" w:cs="Arial"/>
          <w:sz w:val="22"/>
          <w:szCs w:val="22"/>
          <w:lang w:val="en-US"/>
        </w:rPr>
        <w:t>), and</w:t>
      </w:r>
    </w:p>
    <w:p w14:paraId="6BADA6D7" w14:textId="3D4FFEE8" w:rsidR="007D0029" w:rsidRPr="007D0029" w:rsidRDefault="007D0029" w:rsidP="007D0029">
      <w:pPr>
        <w:spacing w:line="276" w:lineRule="auto"/>
        <w:ind w:left="-567"/>
        <w:jc w:val="both"/>
        <w:rPr>
          <w:rFonts w:ascii="Century Gothic" w:hAnsi="Century Gothic" w:cs="Arial"/>
          <w:sz w:val="22"/>
          <w:szCs w:val="22"/>
          <w:lang w:val="en-US"/>
        </w:rPr>
      </w:pPr>
      <w:r w:rsidRPr="007D0029">
        <w:rPr>
          <w:rFonts w:ascii="Century Gothic" w:hAnsi="Century Gothic" w:cs="Arial"/>
          <w:sz w:val="22"/>
          <w:szCs w:val="22"/>
          <w:lang w:val="en-US"/>
        </w:rPr>
        <w:t>"Wool Rugs</w:t>
      </w:r>
      <w:r w:rsidR="008C5FDD">
        <w:rPr>
          <w:rFonts w:ascii="Century Gothic" w:hAnsi="Century Gothic" w:cs="Arial"/>
          <w:sz w:val="22"/>
          <w:szCs w:val="22"/>
          <w:lang w:val="en-US"/>
        </w:rPr>
        <w:t xml:space="preserve"> - </w:t>
      </w:r>
      <w:r w:rsidRPr="007D0029">
        <w:rPr>
          <w:rFonts w:ascii="Century Gothic" w:hAnsi="Century Gothic" w:cs="Arial"/>
          <w:sz w:val="22"/>
          <w:szCs w:val="22"/>
          <w:lang w:val="en-US"/>
        </w:rPr>
        <w:t>Islands of Comfort for Design, Acoustics, and Climate" by Theresa Paulig (Paulig).</w:t>
      </w:r>
      <w:r>
        <w:rPr>
          <w:rFonts w:ascii="Century Gothic" w:hAnsi="Century Gothic" w:cs="Arial"/>
          <w:sz w:val="22"/>
          <w:szCs w:val="22"/>
          <w:lang w:val="en-US"/>
        </w:rPr>
        <w:t xml:space="preserve"> </w:t>
      </w:r>
      <w:r w:rsidRPr="007D0029">
        <w:rPr>
          <w:rFonts w:ascii="Century Gothic" w:hAnsi="Century Gothic" w:cs="Arial"/>
          <w:sz w:val="22"/>
          <w:szCs w:val="22"/>
          <w:lang w:val="en-US"/>
        </w:rPr>
        <w:t>A special highlight was Wilhelm Hachtel’s talk on the importance of automated sun protection for building resilience in the face of climate change. As the climate and energy crisis intensify, energy management around windows gains critical importance. A comprehensive study outlined the impact of the 2045 climate on indoor environments and offered actionable solutions.</w:t>
      </w:r>
    </w:p>
    <w:p w14:paraId="7831EB11" w14:textId="5DB80B6C" w:rsidR="007D0029" w:rsidRPr="008C5FDD" w:rsidRDefault="007D0029" w:rsidP="008C5FDD">
      <w:pPr>
        <w:spacing w:line="276" w:lineRule="auto"/>
        <w:ind w:left="-567"/>
        <w:jc w:val="both"/>
        <w:rPr>
          <w:rFonts w:ascii="Century Gothic" w:hAnsi="Century Gothic" w:cs="Arial"/>
          <w:sz w:val="22"/>
          <w:szCs w:val="22"/>
          <w:lang w:val="en-US"/>
        </w:rPr>
      </w:pPr>
      <w:proofErr w:type="spellStart"/>
      <w:r w:rsidRPr="007D0029">
        <w:rPr>
          <w:rFonts w:ascii="Century Gothic" w:hAnsi="Century Gothic" w:cs="Arial"/>
          <w:sz w:val="22"/>
          <w:szCs w:val="22"/>
          <w:lang w:val="en-US"/>
        </w:rPr>
        <w:t>DecoTeam</w:t>
      </w:r>
      <w:proofErr w:type="spellEnd"/>
      <w:r w:rsidRPr="007D0029">
        <w:rPr>
          <w:rFonts w:ascii="Century Gothic" w:hAnsi="Century Gothic" w:cs="Arial"/>
          <w:sz w:val="22"/>
          <w:szCs w:val="22"/>
          <w:lang w:val="en-US"/>
        </w:rPr>
        <w:t xml:space="preserve"> exemplifies the live trade fair experience, trend inspiration, the unique value of its infotainment program, recognition of excellence, industry exchange, networking, and much more</w:t>
      </w:r>
      <w:r w:rsidR="008C5FDD">
        <w:rPr>
          <w:rFonts w:ascii="Century Gothic" w:hAnsi="Century Gothic" w:cs="Arial"/>
          <w:sz w:val="22"/>
          <w:szCs w:val="22"/>
          <w:lang w:val="en-US"/>
        </w:rPr>
        <w:t xml:space="preserve"> - </w:t>
      </w:r>
      <w:r w:rsidRPr="008C5FDD">
        <w:rPr>
          <w:rFonts w:ascii="Century Gothic" w:hAnsi="Century Gothic" w:cs="Arial"/>
          <w:sz w:val="22"/>
          <w:szCs w:val="22"/>
          <w:lang w:val="en-US"/>
        </w:rPr>
        <w:t>ensuring a strong start to a successful year!</w:t>
      </w:r>
    </w:p>
    <w:p w14:paraId="206A9512" w14:textId="4D579267" w:rsidR="008D674F" w:rsidRPr="007D0029" w:rsidRDefault="008D674F" w:rsidP="007D0029">
      <w:pPr>
        <w:spacing w:line="276" w:lineRule="auto"/>
        <w:ind w:left="-567"/>
        <w:jc w:val="both"/>
        <w:rPr>
          <w:rFonts w:ascii="Century Gothic" w:hAnsi="Century Gothic" w:cs="Arial"/>
          <w:sz w:val="22"/>
          <w:szCs w:val="22"/>
          <w:lang w:val="en-US"/>
        </w:rPr>
      </w:pPr>
    </w:p>
    <w:p w14:paraId="1336B2AB" w14:textId="32EF1C74" w:rsidR="001B4FE7" w:rsidRPr="002E332F" w:rsidRDefault="001B4FE7" w:rsidP="001B4FE7">
      <w:pPr>
        <w:spacing w:line="276" w:lineRule="auto"/>
        <w:ind w:left="-567"/>
        <w:jc w:val="both"/>
        <w:rPr>
          <w:rFonts w:ascii="Century Gothic" w:hAnsi="Century Gothic"/>
          <w:b/>
          <w:sz w:val="18"/>
          <w:szCs w:val="18"/>
        </w:rPr>
      </w:pPr>
      <w:r>
        <w:rPr>
          <w:rFonts w:ascii="Century Gothic" w:hAnsi="Century Gothic"/>
          <w:sz w:val="20"/>
          <w:u w:val="single"/>
        </w:rPr>
        <w:t>DecoTeam-</w:t>
      </w:r>
      <w:r w:rsidR="007D0029">
        <w:rPr>
          <w:rFonts w:ascii="Century Gothic" w:hAnsi="Century Gothic"/>
          <w:sz w:val="20"/>
          <w:u w:val="single"/>
        </w:rPr>
        <w:t>Members</w:t>
      </w:r>
      <w:r w:rsidRPr="009F467E">
        <w:rPr>
          <w:rFonts w:ascii="Century Gothic" w:hAnsi="Century Gothic"/>
          <w:sz w:val="20"/>
          <w:u w:val="single"/>
        </w:rPr>
        <w:t>:</w:t>
      </w:r>
      <w:r w:rsidRPr="009F467E">
        <w:rPr>
          <w:rFonts w:ascii="Century Gothic" w:hAnsi="Century Gothic"/>
          <w:sz w:val="20"/>
        </w:rPr>
        <w:tab/>
      </w:r>
      <w:r w:rsidRPr="009F467E">
        <w:rPr>
          <w:rFonts w:ascii="Century Gothic" w:hAnsi="Century Gothic"/>
          <w:sz w:val="20"/>
        </w:rPr>
        <w:tab/>
      </w:r>
      <w:r w:rsidRPr="009F467E">
        <w:rPr>
          <w:rFonts w:ascii="Century Gothic" w:hAnsi="Century Gothic"/>
          <w:sz w:val="20"/>
        </w:rPr>
        <w:tab/>
      </w:r>
      <w:r w:rsidRPr="009F467E">
        <w:rPr>
          <w:rFonts w:ascii="Century Gothic" w:hAnsi="Century Gothic"/>
          <w:sz w:val="20"/>
        </w:rPr>
        <w:tab/>
      </w:r>
    </w:p>
    <w:p w14:paraId="34711400" w14:textId="77777777" w:rsidR="001B4FE7" w:rsidRDefault="001B4FE7" w:rsidP="001B4FE7">
      <w:pPr>
        <w:jc w:val="both"/>
        <w:rPr>
          <w:rFonts w:ascii="Century Gothic" w:hAnsi="Century Gothic"/>
          <w:sz w:val="20"/>
        </w:rPr>
      </w:pPr>
      <w:r w:rsidRPr="009F467E">
        <w:rPr>
          <w:rFonts w:ascii="Century Gothic" w:hAnsi="Century Gothic"/>
          <w:sz w:val="20"/>
        </w:rPr>
        <w:t xml:space="preserve">Apelt </w:t>
      </w:r>
    </w:p>
    <w:p w14:paraId="71192195" w14:textId="77777777" w:rsidR="001B4FE7" w:rsidRDefault="001B4FE7" w:rsidP="001B4FE7">
      <w:pPr>
        <w:jc w:val="both"/>
        <w:rPr>
          <w:rFonts w:ascii="Century Gothic" w:hAnsi="Century Gothic"/>
          <w:sz w:val="20"/>
        </w:rPr>
      </w:pPr>
      <w:r>
        <w:rPr>
          <w:rFonts w:ascii="Century Gothic" w:hAnsi="Century Gothic"/>
          <w:sz w:val="20"/>
        </w:rPr>
        <w:t>Buchheister</w:t>
      </w:r>
      <w:r w:rsidRPr="00F34039">
        <w:rPr>
          <w:rFonts w:ascii="Century Gothic" w:hAnsi="Century Gothic"/>
          <w:sz w:val="20"/>
        </w:rPr>
        <w:tab/>
      </w:r>
    </w:p>
    <w:p w14:paraId="6C2A4C4F" w14:textId="77777777" w:rsidR="001B4FE7" w:rsidRDefault="001B4FE7" w:rsidP="001B4FE7">
      <w:pPr>
        <w:jc w:val="both"/>
        <w:rPr>
          <w:rFonts w:ascii="Century Gothic" w:hAnsi="Century Gothic"/>
          <w:sz w:val="20"/>
        </w:rPr>
      </w:pPr>
      <w:r w:rsidRPr="00F34039">
        <w:rPr>
          <w:rFonts w:ascii="Century Gothic" w:hAnsi="Century Gothic"/>
          <w:sz w:val="20"/>
        </w:rPr>
        <w:t>Englisch Dekor</w:t>
      </w:r>
      <w:r w:rsidRPr="00F34039">
        <w:rPr>
          <w:rFonts w:ascii="Century Gothic" w:hAnsi="Century Gothic"/>
          <w:sz w:val="20"/>
        </w:rPr>
        <w:tab/>
      </w:r>
    </w:p>
    <w:p w14:paraId="2DBE6438" w14:textId="77777777" w:rsidR="001B4FE7" w:rsidRPr="00FB5595" w:rsidRDefault="001B4FE7" w:rsidP="001B4FE7">
      <w:pPr>
        <w:jc w:val="both"/>
        <w:rPr>
          <w:rFonts w:ascii="Century Gothic" w:hAnsi="Century Gothic"/>
          <w:sz w:val="20"/>
        </w:rPr>
      </w:pPr>
      <w:r w:rsidRPr="00FB5595">
        <w:rPr>
          <w:rFonts w:ascii="Century Gothic" w:hAnsi="Century Gothic"/>
          <w:sz w:val="20"/>
        </w:rPr>
        <w:t>Erf</w:t>
      </w:r>
      <w:r>
        <w:rPr>
          <w:rFonts w:ascii="Century Gothic" w:hAnsi="Century Gothic"/>
          <w:sz w:val="20"/>
        </w:rPr>
        <w:t>al</w:t>
      </w:r>
      <w:r w:rsidRPr="00FB5595">
        <w:rPr>
          <w:rFonts w:ascii="Century Gothic" w:hAnsi="Century Gothic"/>
          <w:sz w:val="20"/>
        </w:rPr>
        <w:t xml:space="preserve">                                                                                                                                                                                                                                                                                                                               Höpke Textiles</w:t>
      </w:r>
    </w:p>
    <w:p w14:paraId="7C177302" w14:textId="77777777" w:rsidR="001B4FE7" w:rsidRDefault="001B4FE7" w:rsidP="001B4FE7">
      <w:pPr>
        <w:rPr>
          <w:rFonts w:ascii="Century Gothic" w:hAnsi="Century Gothic"/>
          <w:sz w:val="20"/>
        </w:rPr>
      </w:pPr>
      <w:r>
        <w:rPr>
          <w:rFonts w:ascii="Century Gothic" w:hAnsi="Century Gothic"/>
          <w:sz w:val="20"/>
        </w:rPr>
        <w:t>Infloor Girloon</w:t>
      </w:r>
    </w:p>
    <w:p w14:paraId="2AA41C8C" w14:textId="77777777" w:rsidR="001B4FE7" w:rsidRPr="00FB5595" w:rsidRDefault="001B4FE7" w:rsidP="001B4FE7">
      <w:pPr>
        <w:rPr>
          <w:rFonts w:ascii="Century Gothic" w:hAnsi="Century Gothic"/>
          <w:sz w:val="20"/>
        </w:rPr>
      </w:pPr>
      <w:r w:rsidRPr="00FB5595">
        <w:rPr>
          <w:rFonts w:ascii="Century Gothic" w:hAnsi="Century Gothic"/>
          <w:sz w:val="20"/>
        </w:rPr>
        <w:t>Indes Fuggerhaus</w:t>
      </w:r>
    </w:p>
    <w:p w14:paraId="74E7F468" w14:textId="77777777" w:rsidR="001B4FE7" w:rsidRPr="00FB5595" w:rsidRDefault="001B4FE7" w:rsidP="001B4FE7">
      <w:pPr>
        <w:rPr>
          <w:rFonts w:ascii="Century Gothic" w:hAnsi="Century Gothic"/>
          <w:sz w:val="20"/>
        </w:rPr>
      </w:pPr>
      <w:r w:rsidRPr="00FB5595">
        <w:rPr>
          <w:rFonts w:ascii="Century Gothic" w:hAnsi="Century Gothic"/>
          <w:sz w:val="20"/>
        </w:rPr>
        <w:t>MHZ</w:t>
      </w:r>
    </w:p>
    <w:p w14:paraId="019839EA" w14:textId="77777777" w:rsidR="001B4FE7" w:rsidRPr="00FB5595" w:rsidRDefault="001B4FE7" w:rsidP="001B4FE7">
      <w:pPr>
        <w:rPr>
          <w:rFonts w:ascii="Century Gothic" w:hAnsi="Century Gothic"/>
          <w:sz w:val="20"/>
        </w:rPr>
      </w:pPr>
      <w:r w:rsidRPr="00FB5595">
        <w:rPr>
          <w:rFonts w:ascii="Century Gothic" w:hAnsi="Century Gothic"/>
          <w:sz w:val="20"/>
        </w:rPr>
        <w:t xml:space="preserve">Paulig  </w:t>
      </w:r>
    </w:p>
    <w:p w14:paraId="47F26A7F" w14:textId="77777777" w:rsidR="001B4FE7" w:rsidRDefault="001B4FE7" w:rsidP="001B4FE7">
      <w:pPr>
        <w:rPr>
          <w:rFonts w:ascii="Century Gothic" w:hAnsi="Century Gothic"/>
          <w:sz w:val="20"/>
        </w:rPr>
      </w:pPr>
      <w:r w:rsidRPr="009F467E">
        <w:rPr>
          <w:rFonts w:ascii="Century Gothic" w:hAnsi="Century Gothic"/>
          <w:sz w:val="20"/>
        </w:rPr>
        <w:t>Unl</w:t>
      </w:r>
      <w:r>
        <w:rPr>
          <w:rFonts w:ascii="Century Gothic" w:hAnsi="Century Gothic"/>
          <w:sz w:val="20"/>
        </w:rPr>
        <w:t>and</w:t>
      </w:r>
    </w:p>
    <w:p w14:paraId="39EC7596" w14:textId="77777777" w:rsidR="001B4FE7" w:rsidRPr="002C6E9B" w:rsidRDefault="001B4FE7" w:rsidP="001B4FE7">
      <w:pPr>
        <w:ind w:left="-567"/>
        <w:rPr>
          <w:rFonts w:ascii="Century Gothic" w:hAnsi="Century Gothic"/>
          <w:sz w:val="20"/>
        </w:rPr>
      </w:pPr>
      <w:r>
        <w:rPr>
          <w:rFonts w:ascii="Century Gothic" w:hAnsi="Century Gothic"/>
          <w:sz w:val="20"/>
          <w:u w:val="single"/>
        </w:rPr>
        <w:t>DecoTeam-</w:t>
      </w:r>
      <w:r w:rsidRPr="009654EF">
        <w:rPr>
          <w:rFonts w:ascii="Century Gothic" w:hAnsi="Century Gothic"/>
          <w:sz w:val="20"/>
          <w:u w:val="single"/>
        </w:rPr>
        <w:t>Partner:</w:t>
      </w:r>
    </w:p>
    <w:p w14:paraId="0C1F9EAF" w14:textId="31184F4E" w:rsidR="001B4FE7" w:rsidRPr="001F436A" w:rsidRDefault="001B4FE7" w:rsidP="001B4FE7">
      <w:pPr>
        <w:rPr>
          <w:rFonts w:ascii="Century Gothic" w:hAnsi="Century Gothic"/>
          <w:sz w:val="20"/>
          <w:u w:val="single"/>
        </w:rPr>
      </w:pPr>
      <w:r w:rsidRPr="001F436A">
        <w:rPr>
          <w:rFonts w:ascii="Century Gothic" w:hAnsi="Century Gothic"/>
          <w:sz w:val="20"/>
        </w:rPr>
        <w:t>Heimtexti</w:t>
      </w:r>
      <w:r w:rsidRPr="001F436A">
        <w:rPr>
          <w:rFonts w:ascii="Century Gothic" w:hAnsi="Century Gothic"/>
          <w:sz w:val="20"/>
          <w:u w:val="single"/>
        </w:rPr>
        <w:t>l</w:t>
      </w:r>
    </w:p>
    <w:p w14:paraId="34176868" w14:textId="77777777" w:rsidR="001B4FE7" w:rsidRPr="001F436A" w:rsidRDefault="001B4FE7" w:rsidP="001B4FE7">
      <w:pPr>
        <w:rPr>
          <w:rFonts w:ascii="Century Gothic" w:hAnsi="Century Gothic"/>
          <w:sz w:val="20"/>
        </w:rPr>
      </w:pPr>
      <w:r w:rsidRPr="001F436A">
        <w:rPr>
          <w:rFonts w:ascii="Century Gothic" w:hAnsi="Century Gothic"/>
          <w:sz w:val="20"/>
        </w:rPr>
        <w:t>FHR</w:t>
      </w:r>
    </w:p>
    <w:p w14:paraId="010D268A" w14:textId="77777777" w:rsidR="001B4FE7" w:rsidRPr="001F436A" w:rsidRDefault="001B4FE7" w:rsidP="001B4FE7">
      <w:pPr>
        <w:rPr>
          <w:rFonts w:ascii="Century Gothic" w:hAnsi="Century Gothic"/>
          <w:sz w:val="20"/>
        </w:rPr>
      </w:pPr>
      <w:r w:rsidRPr="001F436A">
        <w:rPr>
          <w:rFonts w:ascii="Century Gothic" w:hAnsi="Century Gothic"/>
          <w:sz w:val="20"/>
        </w:rPr>
        <w:t>Kaiser EDV</w:t>
      </w:r>
    </w:p>
    <w:p w14:paraId="708C3DEB" w14:textId="77777777" w:rsidR="001B4FE7" w:rsidRPr="001F436A" w:rsidRDefault="001B4FE7" w:rsidP="001B4FE7">
      <w:pPr>
        <w:rPr>
          <w:rFonts w:ascii="Century Gothic" w:hAnsi="Century Gothic"/>
          <w:sz w:val="20"/>
        </w:rPr>
      </w:pPr>
      <w:r w:rsidRPr="001F436A">
        <w:rPr>
          <w:rFonts w:ascii="Century Gothic" w:hAnsi="Century Gothic"/>
          <w:sz w:val="20"/>
        </w:rPr>
        <w:t>MZE</w:t>
      </w:r>
    </w:p>
    <w:p w14:paraId="4F304CA5" w14:textId="77777777" w:rsidR="001B4FE7" w:rsidRPr="001F436A" w:rsidRDefault="001B4FE7" w:rsidP="001B4FE7">
      <w:pPr>
        <w:rPr>
          <w:rFonts w:ascii="Century Gothic" w:hAnsi="Century Gothic"/>
          <w:sz w:val="20"/>
        </w:rPr>
      </w:pPr>
      <w:r w:rsidRPr="001F436A">
        <w:rPr>
          <w:rFonts w:ascii="Century Gothic" w:hAnsi="Century Gothic"/>
          <w:sz w:val="20"/>
        </w:rPr>
        <w:t>RZ – Trends Interior Design</w:t>
      </w:r>
    </w:p>
    <w:p w14:paraId="0AF92718" w14:textId="77777777" w:rsidR="001B4FE7" w:rsidRPr="001F436A" w:rsidRDefault="001B4FE7" w:rsidP="001B4FE7">
      <w:pPr>
        <w:rPr>
          <w:rFonts w:ascii="Century Gothic" w:hAnsi="Century Gothic"/>
          <w:sz w:val="20"/>
        </w:rPr>
      </w:pPr>
      <w:r w:rsidRPr="001F436A">
        <w:rPr>
          <w:rFonts w:ascii="Century Gothic" w:hAnsi="Century Gothic"/>
          <w:sz w:val="20"/>
        </w:rPr>
        <w:t>ZVR</w:t>
      </w:r>
    </w:p>
    <w:p w14:paraId="7DA312FB" w14:textId="7C0F1FD8" w:rsidR="001B4FE7" w:rsidRPr="007D0029" w:rsidRDefault="007D0029" w:rsidP="00994556">
      <w:pPr>
        <w:rPr>
          <w:rFonts w:ascii="Century Gothic" w:hAnsi="Century Gothic"/>
          <w:sz w:val="20"/>
          <w:lang w:val="en-US"/>
        </w:rPr>
      </w:pPr>
      <w:r w:rsidRPr="007D0029">
        <w:rPr>
          <w:rFonts w:ascii="Century Gothic" w:hAnsi="Century Gothic"/>
          <w:b/>
          <w:sz w:val="18"/>
          <w:szCs w:val="18"/>
          <w:lang w:val="en-US"/>
        </w:rPr>
        <w:t>Press co</w:t>
      </w:r>
      <w:r>
        <w:rPr>
          <w:rFonts w:ascii="Century Gothic" w:hAnsi="Century Gothic"/>
          <w:b/>
          <w:sz w:val="18"/>
          <w:szCs w:val="18"/>
          <w:lang w:val="en-US"/>
        </w:rPr>
        <w:t>ntact</w:t>
      </w:r>
      <w:r w:rsidR="001B4FE7" w:rsidRPr="007D0029">
        <w:rPr>
          <w:rFonts w:ascii="Century Gothic" w:hAnsi="Century Gothic"/>
          <w:b/>
          <w:sz w:val="18"/>
          <w:szCs w:val="18"/>
          <w:lang w:val="en-US"/>
        </w:rPr>
        <w:t>: BS Werbung PR, Tel: 02132</w:t>
      </w:r>
      <w:r w:rsidR="00994556" w:rsidRPr="007D0029">
        <w:rPr>
          <w:rFonts w:ascii="Century Gothic" w:hAnsi="Century Gothic"/>
          <w:b/>
          <w:sz w:val="18"/>
          <w:szCs w:val="18"/>
          <w:lang w:val="en-US"/>
        </w:rPr>
        <w:t xml:space="preserve"> </w:t>
      </w:r>
      <w:r w:rsidR="001B4FE7" w:rsidRPr="007D0029">
        <w:rPr>
          <w:rFonts w:ascii="Century Gothic" w:hAnsi="Century Gothic"/>
          <w:b/>
          <w:sz w:val="18"/>
          <w:szCs w:val="18"/>
          <w:lang w:val="en-US"/>
        </w:rPr>
        <w:t>80654</w:t>
      </w:r>
      <w:r w:rsidR="00994556" w:rsidRPr="007D0029">
        <w:rPr>
          <w:rFonts w:ascii="Century Gothic" w:hAnsi="Century Gothic"/>
          <w:b/>
          <w:sz w:val="18"/>
          <w:szCs w:val="18"/>
          <w:lang w:val="en-US"/>
        </w:rPr>
        <w:t xml:space="preserve"> </w:t>
      </w:r>
      <w:proofErr w:type="spellStart"/>
      <w:proofErr w:type="gramStart"/>
      <w:r w:rsidR="001B4FE7" w:rsidRPr="007D0029">
        <w:rPr>
          <w:rFonts w:ascii="Century Gothic" w:hAnsi="Century Gothic"/>
          <w:b/>
          <w:sz w:val="18"/>
          <w:szCs w:val="18"/>
          <w:lang w:val="en-US"/>
        </w:rPr>
        <w:t>Mail:b.schlenker@bswerbungpr.de</w:t>
      </w:r>
      <w:proofErr w:type="spellEnd"/>
      <w:proofErr w:type="gramEnd"/>
    </w:p>
    <w:sectPr w:rsidR="001B4FE7" w:rsidRPr="007D0029" w:rsidSect="007F7DD2">
      <w:headerReference w:type="default" r:id="rId15"/>
      <w:pgSz w:w="11907" w:h="16840"/>
      <w:pgMar w:top="3119" w:right="1985" w:bottom="851" w:left="1985"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41C89B8" w14:textId="77777777" w:rsidR="00F07F3B" w:rsidRDefault="00F07F3B" w:rsidP="001B3D08">
      <w:r>
        <w:separator/>
      </w:r>
    </w:p>
  </w:endnote>
  <w:endnote w:type="continuationSeparator" w:id="0">
    <w:p w14:paraId="3DB53DDD" w14:textId="77777777" w:rsidR="00F07F3B" w:rsidRDefault="00F07F3B" w:rsidP="001B3D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953E624" w14:textId="77777777" w:rsidR="00F07F3B" w:rsidRDefault="00F07F3B" w:rsidP="001B3D08">
      <w:r>
        <w:separator/>
      </w:r>
    </w:p>
  </w:footnote>
  <w:footnote w:type="continuationSeparator" w:id="0">
    <w:p w14:paraId="46A902E7" w14:textId="77777777" w:rsidR="00F07F3B" w:rsidRDefault="00F07F3B" w:rsidP="001B3D0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08E62B2" w14:textId="236010B3" w:rsidR="00373E43" w:rsidRDefault="00373E43">
    <w:pPr>
      <w:pStyle w:val="Kopfzeile"/>
    </w:pPr>
    <w:r>
      <w:t xml:space="preserve">                    </w:t>
    </w:r>
    <w:r w:rsidR="00C87AE9">
      <w:rPr>
        <w:noProof/>
      </w:rPr>
      <w:drawing>
        <wp:inline distT="0" distB="0" distL="0" distR="0" wp14:anchorId="36752EF5" wp14:editId="66609C7B">
          <wp:extent cx="3360420" cy="708660"/>
          <wp:effectExtent l="0" t="0" r="0" b="0"/>
          <wp:docPr id="1"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360420" cy="70866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1D"/>
    <w:multiLevelType w:val="multilevel"/>
    <w:tmpl w:val="CD6E7CA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8D8E07BC"/>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23640710"/>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E90C0E74"/>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C1989720"/>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9934E67E"/>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A23A1D90"/>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884E7BAE"/>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6396D0D0"/>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32E863B0"/>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5EB24B52"/>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02F64B99"/>
    <w:multiLevelType w:val="hybridMultilevel"/>
    <w:tmpl w:val="011841CA"/>
    <w:lvl w:ilvl="0" w:tplc="6B78406E">
      <w:start w:val="1"/>
      <w:numFmt w:val="bullet"/>
      <w:lvlText w:val=""/>
      <w:lvlJc w:val="left"/>
      <w:pPr>
        <w:tabs>
          <w:tab w:val="num" w:pos="720"/>
        </w:tabs>
        <w:ind w:left="720" w:hanging="360"/>
      </w:pPr>
      <w:rPr>
        <w:rFonts w:ascii="Wingdings" w:hAnsi="Wingdings" w:hint="default"/>
      </w:rPr>
    </w:lvl>
    <w:lvl w:ilvl="1" w:tplc="1D28D0C2" w:tentative="1">
      <w:start w:val="1"/>
      <w:numFmt w:val="bullet"/>
      <w:lvlText w:val=""/>
      <w:lvlJc w:val="left"/>
      <w:pPr>
        <w:tabs>
          <w:tab w:val="num" w:pos="1440"/>
        </w:tabs>
        <w:ind w:left="1440" w:hanging="360"/>
      </w:pPr>
      <w:rPr>
        <w:rFonts w:ascii="Wingdings" w:hAnsi="Wingdings" w:hint="default"/>
      </w:rPr>
    </w:lvl>
    <w:lvl w:ilvl="2" w:tplc="4926ADA6" w:tentative="1">
      <w:start w:val="1"/>
      <w:numFmt w:val="bullet"/>
      <w:lvlText w:val=""/>
      <w:lvlJc w:val="left"/>
      <w:pPr>
        <w:tabs>
          <w:tab w:val="num" w:pos="2160"/>
        </w:tabs>
        <w:ind w:left="2160" w:hanging="360"/>
      </w:pPr>
      <w:rPr>
        <w:rFonts w:ascii="Wingdings" w:hAnsi="Wingdings" w:hint="default"/>
      </w:rPr>
    </w:lvl>
    <w:lvl w:ilvl="3" w:tplc="359861AA" w:tentative="1">
      <w:start w:val="1"/>
      <w:numFmt w:val="bullet"/>
      <w:lvlText w:val=""/>
      <w:lvlJc w:val="left"/>
      <w:pPr>
        <w:tabs>
          <w:tab w:val="num" w:pos="2880"/>
        </w:tabs>
        <w:ind w:left="2880" w:hanging="360"/>
      </w:pPr>
      <w:rPr>
        <w:rFonts w:ascii="Wingdings" w:hAnsi="Wingdings" w:hint="default"/>
      </w:rPr>
    </w:lvl>
    <w:lvl w:ilvl="4" w:tplc="2E2216FE" w:tentative="1">
      <w:start w:val="1"/>
      <w:numFmt w:val="bullet"/>
      <w:lvlText w:val=""/>
      <w:lvlJc w:val="left"/>
      <w:pPr>
        <w:tabs>
          <w:tab w:val="num" w:pos="3600"/>
        </w:tabs>
        <w:ind w:left="3600" w:hanging="360"/>
      </w:pPr>
      <w:rPr>
        <w:rFonts w:ascii="Wingdings" w:hAnsi="Wingdings" w:hint="default"/>
      </w:rPr>
    </w:lvl>
    <w:lvl w:ilvl="5" w:tplc="74B252A2" w:tentative="1">
      <w:start w:val="1"/>
      <w:numFmt w:val="bullet"/>
      <w:lvlText w:val=""/>
      <w:lvlJc w:val="left"/>
      <w:pPr>
        <w:tabs>
          <w:tab w:val="num" w:pos="4320"/>
        </w:tabs>
        <w:ind w:left="4320" w:hanging="360"/>
      </w:pPr>
      <w:rPr>
        <w:rFonts w:ascii="Wingdings" w:hAnsi="Wingdings" w:hint="default"/>
      </w:rPr>
    </w:lvl>
    <w:lvl w:ilvl="6" w:tplc="6D5247A0" w:tentative="1">
      <w:start w:val="1"/>
      <w:numFmt w:val="bullet"/>
      <w:lvlText w:val=""/>
      <w:lvlJc w:val="left"/>
      <w:pPr>
        <w:tabs>
          <w:tab w:val="num" w:pos="5040"/>
        </w:tabs>
        <w:ind w:left="5040" w:hanging="360"/>
      </w:pPr>
      <w:rPr>
        <w:rFonts w:ascii="Wingdings" w:hAnsi="Wingdings" w:hint="default"/>
      </w:rPr>
    </w:lvl>
    <w:lvl w:ilvl="7" w:tplc="3A66E0C2" w:tentative="1">
      <w:start w:val="1"/>
      <w:numFmt w:val="bullet"/>
      <w:lvlText w:val=""/>
      <w:lvlJc w:val="left"/>
      <w:pPr>
        <w:tabs>
          <w:tab w:val="num" w:pos="5760"/>
        </w:tabs>
        <w:ind w:left="5760" w:hanging="360"/>
      </w:pPr>
      <w:rPr>
        <w:rFonts w:ascii="Wingdings" w:hAnsi="Wingdings" w:hint="default"/>
      </w:rPr>
    </w:lvl>
    <w:lvl w:ilvl="8" w:tplc="32961B30"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03B13D36"/>
    <w:multiLevelType w:val="hybridMultilevel"/>
    <w:tmpl w:val="9AAEB40E"/>
    <w:lvl w:ilvl="0" w:tplc="1996D4C2">
      <w:numFmt w:val="bullet"/>
      <w:lvlText w:val="-"/>
      <w:lvlJc w:val="left"/>
      <w:pPr>
        <w:ind w:left="-147" w:hanging="360"/>
      </w:pPr>
      <w:rPr>
        <w:rFonts w:ascii="Century Gothic" w:eastAsia="Times New Roman" w:hAnsi="Century Gothic" w:cs="Arial" w:hint="default"/>
      </w:rPr>
    </w:lvl>
    <w:lvl w:ilvl="1" w:tplc="04070003" w:tentative="1">
      <w:start w:val="1"/>
      <w:numFmt w:val="bullet"/>
      <w:lvlText w:val="o"/>
      <w:lvlJc w:val="left"/>
      <w:pPr>
        <w:ind w:left="573" w:hanging="360"/>
      </w:pPr>
      <w:rPr>
        <w:rFonts w:ascii="Courier New" w:hAnsi="Courier New" w:cs="Courier New" w:hint="default"/>
      </w:rPr>
    </w:lvl>
    <w:lvl w:ilvl="2" w:tplc="04070005" w:tentative="1">
      <w:start w:val="1"/>
      <w:numFmt w:val="bullet"/>
      <w:lvlText w:val=""/>
      <w:lvlJc w:val="left"/>
      <w:pPr>
        <w:ind w:left="1293" w:hanging="360"/>
      </w:pPr>
      <w:rPr>
        <w:rFonts w:ascii="Wingdings" w:hAnsi="Wingdings" w:hint="default"/>
      </w:rPr>
    </w:lvl>
    <w:lvl w:ilvl="3" w:tplc="04070001" w:tentative="1">
      <w:start w:val="1"/>
      <w:numFmt w:val="bullet"/>
      <w:lvlText w:val=""/>
      <w:lvlJc w:val="left"/>
      <w:pPr>
        <w:ind w:left="2013" w:hanging="360"/>
      </w:pPr>
      <w:rPr>
        <w:rFonts w:ascii="Symbol" w:hAnsi="Symbol" w:hint="default"/>
      </w:rPr>
    </w:lvl>
    <w:lvl w:ilvl="4" w:tplc="04070003" w:tentative="1">
      <w:start w:val="1"/>
      <w:numFmt w:val="bullet"/>
      <w:lvlText w:val="o"/>
      <w:lvlJc w:val="left"/>
      <w:pPr>
        <w:ind w:left="2733" w:hanging="360"/>
      </w:pPr>
      <w:rPr>
        <w:rFonts w:ascii="Courier New" w:hAnsi="Courier New" w:cs="Courier New" w:hint="default"/>
      </w:rPr>
    </w:lvl>
    <w:lvl w:ilvl="5" w:tplc="04070005" w:tentative="1">
      <w:start w:val="1"/>
      <w:numFmt w:val="bullet"/>
      <w:lvlText w:val=""/>
      <w:lvlJc w:val="left"/>
      <w:pPr>
        <w:ind w:left="3453" w:hanging="360"/>
      </w:pPr>
      <w:rPr>
        <w:rFonts w:ascii="Wingdings" w:hAnsi="Wingdings" w:hint="default"/>
      </w:rPr>
    </w:lvl>
    <w:lvl w:ilvl="6" w:tplc="04070001" w:tentative="1">
      <w:start w:val="1"/>
      <w:numFmt w:val="bullet"/>
      <w:lvlText w:val=""/>
      <w:lvlJc w:val="left"/>
      <w:pPr>
        <w:ind w:left="4173" w:hanging="360"/>
      </w:pPr>
      <w:rPr>
        <w:rFonts w:ascii="Symbol" w:hAnsi="Symbol" w:hint="default"/>
      </w:rPr>
    </w:lvl>
    <w:lvl w:ilvl="7" w:tplc="04070003" w:tentative="1">
      <w:start w:val="1"/>
      <w:numFmt w:val="bullet"/>
      <w:lvlText w:val="o"/>
      <w:lvlJc w:val="left"/>
      <w:pPr>
        <w:ind w:left="4893" w:hanging="360"/>
      </w:pPr>
      <w:rPr>
        <w:rFonts w:ascii="Courier New" w:hAnsi="Courier New" w:cs="Courier New" w:hint="default"/>
      </w:rPr>
    </w:lvl>
    <w:lvl w:ilvl="8" w:tplc="04070005" w:tentative="1">
      <w:start w:val="1"/>
      <w:numFmt w:val="bullet"/>
      <w:lvlText w:val=""/>
      <w:lvlJc w:val="left"/>
      <w:pPr>
        <w:ind w:left="5613" w:hanging="360"/>
      </w:pPr>
      <w:rPr>
        <w:rFonts w:ascii="Wingdings" w:hAnsi="Wingdings" w:hint="default"/>
      </w:rPr>
    </w:lvl>
  </w:abstractNum>
  <w:abstractNum w:abstractNumId="13" w15:restartNumberingAfterBreak="0">
    <w:nsid w:val="043C100C"/>
    <w:multiLevelType w:val="hybridMultilevel"/>
    <w:tmpl w:val="79C608FE"/>
    <w:lvl w:ilvl="0" w:tplc="5FBE4FD4">
      <w:start w:val="1"/>
      <w:numFmt w:val="bullet"/>
      <w:lvlText w:val=""/>
      <w:lvlJc w:val="left"/>
      <w:pPr>
        <w:tabs>
          <w:tab w:val="num" w:pos="360"/>
        </w:tabs>
        <w:ind w:left="360" w:hanging="360"/>
      </w:pPr>
      <w:rPr>
        <w:rFonts w:ascii="Wingdings" w:hAnsi="Wingdings" w:hint="default"/>
      </w:rPr>
    </w:lvl>
    <w:lvl w:ilvl="1" w:tplc="04D26002" w:tentative="1">
      <w:start w:val="1"/>
      <w:numFmt w:val="bullet"/>
      <w:lvlText w:val=""/>
      <w:lvlJc w:val="left"/>
      <w:pPr>
        <w:tabs>
          <w:tab w:val="num" w:pos="1080"/>
        </w:tabs>
        <w:ind w:left="1080" w:hanging="360"/>
      </w:pPr>
      <w:rPr>
        <w:rFonts w:ascii="Wingdings" w:hAnsi="Wingdings" w:hint="default"/>
      </w:rPr>
    </w:lvl>
    <w:lvl w:ilvl="2" w:tplc="9336EC48" w:tentative="1">
      <w:start w:val="1"/>
      <w:numFmt w:val="bullet"/>
      <w:lvlText w:val=""/>
      <w:lvlJc w:val="left"/>
      <w:pPr>
        <w:tabs>
          <w:tab w:val="num" w:pos="1800"/>
        </w:tabs>
        <w:ind w:left="1800" w:hanging="360"/>
      </w:pPr>
      <w:rPr>
        <w:rFonts w:ascii="Wingdings" w:hAnsi="Wingdings" w:hint="default"/>
      </w:rPr>
    </w:lvl>
    <w:lvl w:ilvl="3" w:tplc="380EF7AC" w:tentative="1">
      <w:start w:val="1"/>
      <w:numFmt w:val="bullet"/>
      <w:lvlText w:val=""/>
      <w:lvlJc w:val="left"/>
      <w:pPr>
        <w:tabs>
          <w:tab w:val="num" w:pos="2520"/>
        </w:tabs>
        <w:ind w:left="2520" w:hanging="360"/>
      </w:pPr>
      <w:rPr>
        <w:rFonts w:ascii="Wingdings" w:hAnsi="Wingdings" w:hint="default"/>
      </w:rPr>
    </w:lvl>
    <w:lvl w:ilvl="4" w:tplc="4224AB98" w:tentative="1">
      <w:start w:val="1"/>
      <w:numFmt w:val="bullet"/>
      <w:lvlText w:val=""/>
      <w:lvlJc w:val="left"/>
      <w:pPr>
        <w:tabs>
          <w:tab w:val="num" w:pos="3240"/>
        </w:tabs>
        <w:ind w:left="3240" w:hanging="360"/>
      </w:pPr>
      <w:rPr>
        <w:rFonts w:ascii="Wingdings" w:hAnsi="Wingdings" w:hint="default"/>
      </w:rPr>
    </w:lvl>
    <w:lvl w:ilvl="5" w:tplc="78EED0B2" w:tentative="1">
      <w:start w:val="1"/>
      <w:numFmt w:val="bullet"/>
      <w:lvlText w:val=""/>
      <w:lvlJc w:val="left"/>
      <w:pPr>
        <w:tabs>
          <w:tab w:val="num" w:pos="3960"/>
        </w:tabs>
        <w:ind w:left="3960" w:hanging="360"/>
      </w:pPr>
      <w:rPr>
        <w:rFonts w:ascii="Wingdings" w:hAnsi="Wingdings" w:hint="default"/>
      </w:rPr>
    </w:lvl>
    <w:lvl w:ilvl="6" w:tplc="FD5C71FC" w:tentative="1">
      <w:start w:val="1"/>
      <w:numFmt w:val="bullet"/>
      <w:lvlText w:val=""/>
      <w:lvlJc w:val="left"/>
      <w:pPr>
        <w:tabs>
          <w:tab w:val="num" w:pos="4680"/>
        </w:tabs>
        <w:ind w:left="4680" w:hanging="360"/>
      </w:pPr>
      <w:rPr>
        <w:rFonts w:ascii="Wingdings" w:hAnsi="Wingdings" w:hint="default"/>
      </w:rPr>
    </w:lvl>
    <w:lvl w:ilvl="7" w:tplc="65ACDAAE" w:tentative="1">
      <w:start w:val="1"/>
      <w:numFmt w:val="bullet"/>
      <w:lvlText w:val=""/>
      <w:lvlJc w:val="left"/>
      <w:pPr>
        <w:tabs>
          <w:tab w:val="num" w:pos="5400"/>
        </w:tabs>
        <w:ind w:left="5400" w:hanging="360"/>
      </w:pPr>
      <w:rPr>
        <w:rFonts w:ascii="Wingdings" w:hAnsi="Wingdings" w:hint="default"/>
      </w:rPr>
    </w:lvl>
    <w:lvl w:ilvl="8" w:tplc="06BC9C66" w:tentative="1">
      <w:start w:val="1"/>
      <w:numFmt w:val="bullet"/>
      <w:lvlText w:val=""/>
      <w:lvlJc w:val="left"/>
      <w:pPr>
        <w:tabs>
          <w:tab w:val="num" w:pos="6120"/>
        </w:tabs>
        <w:ind w:left="6120" w:hanging="360"/>
      </w:pPr>
      <w:rPr>
        <w:rFonts w:ascii="Wingdings" w:hAnsi="Wingdings" w:hint="default"/>
      </w:rPr>
    </w:lvl>
  </w:abstractNum>
  <w:abstractNum w:abstractNumId="14" w15:restartNumberingAfterBreak="0">
    <w:nsid w:val="15C43916"/>
    <w:multiLevelType w:val="hybridMultilevel"/>
    <w:tmpl w:val="80409EEA"/>
    <w:lvl w:ilvl="0" w:tplc="F0F2F290">
      <w:start w:val="1"/>
      <w:numFmt w:val="bullet"/>
      <w:lvlText w:val=""/>
      <w:lvlJc w:val="left"/>
      <w:pPr>
        <w:tabs>
          <w:tab w:val="num" w:pos="720"/>
        </w:tabs>
        <w:ind w:left="720" w:hanging="360"/>
      </w:pPr>
      <w:rPr>
        <w:rFonts w:ascii="Wingdings" w:hAnsi="Wingdings" w:hint="default"/>
      </w:rPr>
    </w:lvl>
    <w:lvl w:ilvl="1" w:tplc="0416079C">
      <w:start w:val="1"/>
      <w:numFmt w:val="bullet"/>
      <w:lvlText w:val=""/>
      <w:lvlJc w:val="left"/>
      <w:pPr>
        <w:tabs>
          <w:tab w:val="num" w:pos="1440"/>
        </w:tabs>
        <w:ind w:left="1440" w:hanging="360"/>
      </w:pPr>
      <w:rPr>
        <w:rFonts w:ascii="Wingdings" w:hAnsi="Wingdings" w:hint="default"/>
      </w:rPr>
    </w:lvl>
    <w:lvl w:ilvl="2" w:tplc="6FEE8D8E" w:tentative="1">
      <w:start w:val="1"/>
      <w:numFmt w:val="bullet"/>
      <w:lvlText w:val=""/>
      <w:lvlJc w:val="left"/>
      <w:pPr>
        <w:tabs>
          <w:tab w:val="num" w:pos="2160"/>
        </w:tabs>
        <w:ind w:left="2160" w:hanging="360"/>
      </w:pPr>
      <w:rPr>
        <w:rFonts w:ascii="Wingdings" w:hAnsi="Wingdings" w:hint="default"/>
      </w:rPr>
    </w:lvl>
    <w:lvl w:ilvl="3" w:tplc="25A0BF5A" w:tentative="1">
      <w:start w:val="1"/>
      <w:numFmt w:val="bullet"/>
      <w:lvlText w:val=""/>
      <w:lvlJc w:val="left"/>
      <w:pPr>
        <w:tabs>
          <w:tab w:val="num" w:pos="2880"/>
        </w:tabs>
        <w:ind w:left="2880" w:hanging="360"/>
      </w:pPr>
      <w:rPr>
        <w:rFonts w:ascii="Wingdings" w:hAnsi="Wingdings" w:hint="default"/>
      </w:rPr>
    </w:lvl>
    <w:lvl w:ilvl="4" w:tplc="534CE0A6" w:tentative="1">
      <w:start w:val="1"/>
      <w:numFmt w:val="bullet"/>
      <w:lvlText w:val=""/>
      <w:lvlJc w:val="left"/>
      <w:pPr>
        <w:tabs>
          <w:tab w:val="num" w:pos="3600"/>
        </w:tabs>
        <w:ind w:left="3600" w:hanging="360"/>
      </w:pPr>
      <w:rPr>
        <w:rFonts w:ascii="Wingdings" w:hAnsi="Wingdings" w:hint="default"/>
      </w:rPr>
    </w:lvl>
    <w:lvl w:ilvl="5" w:tplc="F1DAD53E" w:tentative="1">
      <w:start w:val="1"/>
      <w:numFmt w:val="bullet"/>
      <w:lvlText w:val=""/>
      <w:lvlJc w:val="left"/>
      <w:pPr>
        <w:tabs>
          <w:tab w:val="num" w:pos="4320"/>
        </w:tabs>
        <w:ind w:left="4320" w:hanging="360"/>
      </w:pPr>
      <w:rPr>
        <w:rFonts w:ascii="Wingdings" w:hAnsi="Wingdings" w:hint="default"/>
      </w:rPr>
    </w:lvl>
    <w:lvl w:ilvl="6" w:tplc="48D4646A" w:tentative="1">
      <w:start w:val="1"/>
      <w:numFmt w:val="bullet"/>
      <w:lvlText w:val=""/>
      <w:lvlJc w:val="left"/>
      <w:pPr>
        <w:tabs>
          <w:tab w:val="num" w:pos="5040"/>
        </w:tabs>
        <w:ind w:left="5040" w:hanging="360"/>
      </w:pPr>
      <w:rPr>
        <w:rFonts w:ascii="Wingdings" w:hAnsi="Wingdings" w:hint="default"/>
      </w:rPr>
    </w:lvl>
    <w:lvl w:ilvl="7" w:tplc="CC2C6DFA" w:tentative="1">
      <w:start w:val="1"/>
      <w:numFmt w:val="bullet"/>
      <w:lvlText w:val=""/>
      <w:lvlJc w:val="left"/>
      <w:pPr>
        <w:tabs>
          <w:tab w:val="num" w:pos="5760"/>
        </w:tabs>
        <w:ind w:left="5760" w:hanging="360"/>
      </w:pPr>
      <w:rPr>
        <w:rFonts w:ascii="Wingdings" w:hAnsi="Wingdings" w:hint="default"/>
      </w:rPr>
    </w:lvl>
    <w:lvl w:ilvl="8" w:tplc="6DE6AD1C"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ED20E37"/>
    <w:multiLevelType w:val="hybridMultilevel"/>
    <w:tmpl w:val="F462F476"/>
    <w:lvl w:ilvl="0" w:tplc="08E6CFE6">
      <w:start w:val="1"/>
      <w:numFmt w:val="bullet"/>
      <w:lvlText w:val=""/>
      <w:lvlJc w:val="left"/>
      <w:pPr>
        <w:tabs>
          <w:tab w:val="num" w:pos="720"/>
        </w:tabs>
        <w:ind w:left="720" w:hanging="360"/>
      </w:pPr>
      <w:rPr>
        <w:rFonts w:ascii="Wingdings" w:hAnsi="Wingdings" w:hint="default"/>
      </w:rPr>
    </w:lvl>
    <w:lvl w:ilvl="1" w:tplc="4A7E2E92">
      <w:start w:val="808"/>
      <w:numFmt w:val="bullet"/>
      <w:lvlText w:val=""/>
      <w:lvlJc w:val="left"/>
      <w:pPr>
        <w:tabs>
          <w:tab w:val="num" w:pos="1440"/>
        </w:tabs>
        <w:ind w:left="1440" w:hanging="360"/>
      </w:pPr>
      <w:rPr>
        <w:rFonts w:ascii="Wingdings" w:hAnsi="Wingdings" w:hint="default"/>
      </w:rPr>
    </w:lvl>
    <w:lvl w:ilvl="2" w:tplc="06347AFE" w:tentative="1">
      <w:start w:val="1"/>
      <w:numFmt w:val="bullet"/>
      <w:lvlText w:val=""/>
      <w:lvlJc w:val="left"/>
      <w:pPr>
        <w:tabs>
          <w:tab w:val="num" w:pos="2160"/>
        </w:tabs>
        <w:ind w:left="2160" w:hanging="360"/>
      </w:pPr>
      <w:rPr>
        <w:rFonts w:ascii="Wingdings" w:hAnsi="Wingdings" w:hint="default"/>
      </w:rPr>
    </w:lvl>
    <w:lvl w:ilvl="3" w:tplc="0096B35C" w:tentative="1">
      <w:start w:val="1"/>
      <w:numFmt w:val="bullet"/>
      <w:lvlText w:val=""/>
      <w:lvlJc w:val="left"/>
      <w:pPr>
        <w:tabs>
          <w:tab w:val="num" w:pos="2880"/>
        </w:tabs>
        <w:ind w:left="2880" w:hanging="360"/>
      </w:pPr>
      <w:rPr>
        <w:rFonts w:ascii="Wingdings" w:hAnsi="Wingdings" w:hint="default"/>
      </w:rPr>
    </w:lvl>
    <w:lvl w:ilvl="4" w:tplc="76D40F84" w:tentative="1">
      <w:start w:val="1"/>
      <w:numFmt w:val="bullet"/>
      <w:lvlText w:val=""/>
      <w:lvlJc w:val="left"/>
      <w:pPr>
        <w:tabs>
          <w:tab w:val="num" w:pos="3600"/>
        </w:tabs>
        <w:ind w:left="3600" w:hanging="360"/>
      </w:pPr>
      <w:rPr>
        <w:rFonts w:ascii="Wingdings" w:hAnsi="Wingdings" w:hint="default"/>
      </w:rPr>
    </w:lvl>
    <w:lvl w:ilvl="5" w:tplc="BEBCBF76" w:tentative="1">
      <w:start w:val="1"/>
      <w:numFmt w:val="bullet"/>
      <w:lvlText w:val=""/>
      <w:lvlJc w:val="left"/>
      <w:pPr>
        <w:tabs>
          <w:tab w:val="num" w:pos="4320"/>
        </w:tabs>
        <w:ind w:left="4320" w:hanging="360"/>
      </w:pPr>
      <w:rPr>
        <w:rFonts w:ascii="Wingdings" w:hAnsi="Wingdings" w:hint="default"/>
      </w:rPr>
    </w:lvl>
    <w:lvl w:ilvl="6" w:tplc="C164C39E" w:tentative="1">
      <w:start w:val="1"/>
      <w:numFmt w:val="bullet"/>
      <w:lvlText w:val=""/>
      <w:lvlJc w:val="left"/>
      <w:pPr>
        <w:tabs>
          <w:tab w:val="num" w:pos="5040"/>
        </w:tabs>
        <w:ind w:left="5040" w:hanging="360"/>
      </w:pPr>
      <w:rPr>
        <w:rFonts w:ascii="Wingdings" w:hAnsi="Wingdings" w:hint="default"/>
      </w:rPr>
    </w:lvl>
    <w:lvl w:ilvl="7" w:tplc="FA2AA42A" w:tentative="1">
      <w:start w:val="1"/>
      <w:numFmt w:val="bullet"/>
      <w:lvlText w:val=""/>
      <w:lvlJc w:val="left"/>
      <w:pPr>
        <w:tabs>
          <w:tab w:val="num" w:pos="5760"/>
        </w:tabs>
        <w:ind w:left="5760" w:hanging="360"/>
      </w:pPr>
      <w:rPr>
        <w:rFonts w:ascii="Wingdings" w:hAnsi="Wingdings" w:hint="default"/>
      </w:rPr>
    </w:lvl>
    <w:lvl w:ilvl="8" w:tplc="47EE0258"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2317041"/>
    <w:multiLevelType w:val="hybridMultilevel"/>
    <w:tmpl w:val="6FE876C8"/>
    <w:lvl w:ilvl="0" w:tplc="65889A54">
      <w:start w:val="1"/>
      <w:numFmt w:val="bullet"/>
      <w:lvlText w:val=""/>
      <w:lvlJc w:val="left"/>
      <w:pPr>
        <w:tabs>
          <w:tab w:val="num" w:pos="720"/>
        </w:tabs>
        <w:ind w:left="720" w:hanging="360"/>
      </w:pPr>
      <w:rPr>
        <w:rFonts w:ascii="Wingdings" w:hAnsi="Wingdings" w:hint="default"/>
      </w:rPr>
    </w:lvl>
    <w:lvl w:ilvl="1" w:tplc="2AF8F4C4" w:tentative="1">
      <w:start w:val="1"/>
      <w:numFmt w:val="bullet"/>
      <w:lvlText w:val=""/>
      <w:lvlJc w:val="left"/>
      <w:pPr>
        <w:tabs>
          <w:tab w:val="num" w:pos="1440"/>
        </w:tabs>
        <w:ind w:left="1440" w:hanging="360"/>
      </w:pPr>
      <w:rPr>
        <w:rFonts w:ascii="Wingdings" w:hAnsi="Wingdings" w:hint="default"/>
      </w:rPr>
    </w:lvl>
    <w:lvl w:ilvl="2" w:tplc="C37C1224">
      <w:start w:val="1"/>
      <w:numFmt w:val="bullet"/>
      <w:lvlText w:val=""/>
      <w:lvlJc w:val="left"/>
      <w:pPr>
        <w:tabs>
          <w:tab w:val="num" w:pos="2160"/>
        </w:tabs>
        <w:ind w:left="2160" w:hanging="360"/>
      </w:pPr>
      <w:rPr>
        <w:rFonts w:ascii="Wingdings" w:hAnsi="Wingdings" w:hint="default"/>
      </w:rPr>
    </w:lvl>
    <w:lvl w:ilvl="3" w:tplc="74F444EA" w:tentative="1">
      <w:start w:val="1"/>
      <w:numFmt w:val="bullet"/>
      <w:lvlText w:val=""/>
      <w:lvlJc w:val="left"/>
      <w:pPr>
        <w:tabs>
          <w:tab w:val="num" w:pos="2880"/>
        </w:tabs>
        <w:ind w:left="2880" w:hanging="360"/>
      </w:pPr>
      <w:rPr>
        <w:rFonts w:ascii="Wingdings" w:hAnsi="Wingdings" w:hint="default"/>
      </w:rPr>
    </w:lvl>
    <w:lvl w:ilvl="4" w:tplc="26EED03E" w:tentative="1">
      <w:start w:val="1"/>
      <w:numFmt w:val="bullet"/>
      <w:lvlText w:val=""/>
      <w:lvlJc w:val="left"/>
      <w:pPr>
        <w:tabs>
          <w:tab w:val="num" w:pos="3600"/>
        </w:tabs>
        <w:ind w:left="3600" w:hanging="360"/>
      </w:pPr>
      <w:rPr>
        <w:rFonts w:ascii="Wingdings" w:hAnsi="Wingdings" w:hint="default"/>
      </w:rPr>
    </w:lvl>
    <w:lvl w:ilvl="5" w:tplc="8D160B6E" w:tentative="1">
      <w:start w:val="1"/>
      <w:numFmt w:val="bullet"/>
      <w:lvlText w:val=""/>
      <w:lvlJc w:val="left"/>
      <w:pPr>
        <w:tabs>
          <w:tab w:val="num" w:pos="4320"/>
        </w:tabs>
        <w:ind w:left="4320" w:hanging="360"/>
      </w:pPr>
      <w:rPr>
        <w:rFonts w:ascii="Wingdings" w:hAnsi="Wingdings" w:hint="default"/>
      </w:rPr>
    </w:lvl>
    <w:lvl w:ilvl="6" w:tplc="DF08B27E" w:tentative="1">
      <w:start w:val="1"/>
      <w:numFmt w:val="bullet"/>
      <w:lvlText w:val=""/>
      <w:lvlJc w:val="left"/>
      <w:pPr>
        <w:tabs>
          <w:tab w:val="num" w:pos="5040"/>
        </w:tabs>
        <w:ind w:left="5040" w:hanging="360"/>
      </w:pPr>
      <w:rPr>
        <w:rFonts w:ascii="Wingdings" w:hAnsi="Wingdings" w:hint="default"/>
      </w:rPr>
    </w:lvl>
    <w:lvl w:ilvl="7" w:tplc="4022A8C6" w:tentative="1">
      <w:start w:val="1"/>
      <w:numFmt w:val="bullet"/>
      <w:lvlText w:val=""/>
      <w:lvlJc w:val="left"/>
      <w:pPr>
        <w:tabs>
          <w:tab w:val="num" w:pos="5760"/>
        </w:tabs>
        <w:ind w:left="5760" w:hanging="360"/>
      </w:pPr>
      <w:rPr>
        <w:rFonts w:ascii="Wingdings" w:hAnsi="Wingdings" w:hint="default"/>
      </w:rPr>
    </w:lvl>
    <w:lvl w:ilvl="8" w:tplc="46E2E3B0"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56E2171"/>
    <w:multiLevelType w:val="hybridMultilevel"/>
    <w:tmpl w:val="546E6A1E"/>
    <w:lvl w:ilvl="0" w:tplc="5B0C6764">
      <w:start w:val="1"/>
      <w:numFmt w:val="bullet"/>
      <w:lvlText w:val=""/>
      <w:lvlJc w:val="left"/>
      <w:pPr>
        <w:tabs>
          <w:tab w:val="num" w:pos="720"/>
        </w:tabs>
        <w:ind w:left="720" w:hanging="360"/>
      </w:pPr>
      <w:rPr>
        <w:rFonts w:ascii="Wingdings" w:hAnsi="Wingdings" w:hint="default"/>
      </w:rPr>
    </w:lvl>
    <w:lvl w:ilvl="1" w:tplc="D228F7C6" w:tentative="1">
      <w:start w:val="1"/>
      <w:numFmt w:val="bullet"/>
      <w:lvlText w:val=""/>
      <w:lvlJc w:val="left"/>
      <w:pPr>
        <w:tabs>
          <w:tab w:val="num" w:pos="1440"/>
        </w:tabs>
        <w:ind w:left="1440" w:hanging="360"/>
      </w:pPr>
      <w:rPr>
        <w:rFonts w:ascii="Wingdings" w:hAnsi="Wingdings" w:hint="default"/>
      </w:rPr>
    </w:lvl>
    <w:lvl w:ilvl="2" w:tplc="1B40CB88" w:tentative="1">
      <w:start w:val="1"/>
      <w:numFmt w:val="bullet"/>
      <w:lvlText w:val=""/>
      <w:lvlJc w:val="left"/>
      <w:pPr>
        <w:tabs>
          <w:tab w:val="num" w:pos="2160"/>
        </w:tabs>
        <w:ind w:left="2160" w:hanging="360"/>
      </w:pPr>
      <w:rPr>
        <w:rFonts w:ascii="Wingdings" w:hAnsi="Wingdings" w:hint="default"/>
      </w:rPr>
    </w:lvl>
    <w:lvl w:ilvl="3" w:tplc="D2E40D0E" w:tentative="1">
      <w:start w:val="1"/>
      <w:numFmt w:val="bullet"/>
      <w:lvlText w:val=""/>
      <w:lvlJc w:val="left"/>
      <w:pPr>
        <w:tabs>
          <w:tab w:val="num" w:pos="2880"/>
        </w:tabs>
        <w:ind w:left="2880" w:hanging="360"/>
      </w:pPr>
      <w:rPr>
        <w:rFonts w:ascii="Wingdings" w:hAnsi="Wingdings" w:hint="default"/>
      </w:rPr>
    </w:lvl>
    <w:lvl w:ilvl="4" w:tplc="183AB26A" w:tentative="1">
      <w:start w:val="1"/>
      <w:numFmt w:val="bullet"/>
      <w:lvlText w:val=""/>
      <w:lvlJc w:val="left"/>
      <w:pPr>
        <w:tabs>
          <w:tab w:val="num" w:pos="3600"/>
        </w:tabs>
        <w:ind w:left="3600" w:hanging="360"/>
      </w:pPr>
      <w:rPr>
        <w:rFonts w:ascii="Wingdings" w:hAnsi="Wingdings" w:hint="default"/>
      </w:rPr>
    </w:lvl>
    <w:lvl w:ilvl="5" w:tplc="02CA4BEE" w:tentative="1">
      <w:start w:val="1"/>
      <w:numFmt w:val="bullet"/>
      <w:lvlText w:val=""/>
      <w:lvlJc w:val="left"/>
      <w:pPr>
        <w:tabs>
          <w:tab w:val="num" w:pos="4320"/>
        </w:tabs>
        <w:ind w:left="4320" w:hanging="360"/>
      </w:pPr>
      <w:rPr>
        <w:rFonts w:ascii="Wingdings" w:hAnsi="Wingdings" w:hint="default"/>
      </w:rPr>
    </w:lvl>
    <w:lvl w:ilvl="6" w:tplc="67024B80" w:tentative="1">
      <w:start w:val="1"/>
      <w:numFmt w:val="bullet"/>
      <w:lvlText w:val=""/>
      <w:lvlJc w:val="left"/>
      <w:pPr>
        <w:tabs>
          <w:tab w:val="num" w:pos="5040"/>
        </w:tabs>
        <w:ind w:left="5040" w:hanging="360"/>
      </w:pPr>
      <w:rPr>
        <w:rFonts w:ascii="Wingdings" w:hAnsi="Wingdings" w:hint="default"/>
      </w:rPr>
    </w:lvl>
    <w:lvl w:ilvl="7" w:tplc="EC5AD6BC" w:tentative="1">
      <w:start w:val="1"/>
      <w:numFmt w:val="bullet"/>
      <w:lvlText w:val=""/>
      <w:lvlJc w:val="left"/>
      <w:pPr>
        <w:tabs>
          <w:tab w:val="num" w:pos="5760"/>
        </w:tabs>
        <w:ind w:left="5760" w:hanging="360"/>
      </w:pPr>
      <w:rPr>
        <w:rFonts w:ascii="Wingdings" w:hAnsi="Wingdings" w:hint="default"/>
      </w:rPr>
    </w:lvl>
    <w:lvl w:ilvl="8" w:tplc="7FD0DBF0"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04F7936"/>
    <w:multiLevelType w:val="hybridMultilevel"/>
    <w:tmpl w:val="B56465AC"/>
    <w:lvl w:ilvl="0" w:tplc="D34CB676">
      <w:start w:val="1"/>
      <w:numFmt w:val="bullet"/>
      <w:lvlText w:val=""/>
      <w:lvlJc w:val="left"/>
      <w:pPr>
        <w:tabs>
          <w:tab w:val="num" w:pos="720"/>
        </w:tabs>
        <w:ind w:left="720" w:hanging="360"/>
      </w:pPr>
      <w:rPr>
        <w:rFonts w:ascii="Wingdings" w:hAnsi="Wingdings" w:hint="default"/>
      </w:rPr>
    </w:lvl>
    <w:lvl w:ilvl="1" w:tplc="5FC21DFA" w:tentative="1">
      <w:start w:val="1"/>
      <w:numFmt w:val="bullet"/>
      <w:lvlText w:val=""/>
      <w:lvlJc w:val="left"/>
      <w:pPr>
        <w:tabs>
          <w:tab w:val="num" w:pos="1440"/>
        </w:tabs>
        <w:ind w:left="1440" w:hanging="360"/>
      </w:pPr>
      <w:rPr>
        <w:rFonts w:ascii="Wingdings" w:hAnsi="Wingdings" w:hint="default"/>
      </w:rPr>
    </w:lvl>
    <w:lvl w:ilvl="2" w:tplc="5B58D100" w:tentative="1">
      <w:start w:val="1"/>
      <w:numFmt w:val="bullet"/>
      <w:lvlText w:val=""/>
      <w:lvlJc w:val="left"/>
      <w:pPr>
        <w:tabs>
          <w:tab w:val="num" w:pos="2160"/>
        </w:tabs>
        <w:ind w:left="2160" w:hanging="360"/>
      </w:pPr>
      <w:rPr>
        <w:rFonts w:ascii="Wingdings" w:hAnsi="Wingdings" w:hint="default"/>
      </w:rPr>
    </w:lvl>
    <w:lvl w:ilvl="3" w:tplc="7B7E1A4E" w:tentative="1">
      <w:start w:val="1"/>
      <w:numFmt w:val="bullet"/>
      <w:lvlText w:val=""/>
      <w:lvlJc w:val="left"/>
      <w:pPr>
        <w:tabs>
          <w:tab w:val="num" w:pos="2880"/>
        </w:tabs>
        <w:ind w:left="2880" w:hanging="360"/>
      </w:pPr>
      <w:rPr>
        <w:rFonts w:ascii="Wingdings" w:hAnsi="Wingdings" w:hint="default"/>
      </w:rPr>
    </w:lvl>
    <w:lvl w:ilvl="4" w:tplc="8E225798" w:tentative="1">
      <w:start w:val="1"/>
      <w:numFmt w:val="bullet"/>
      <w:lvlText w:val=""/>
      <w:lvlJc w:val="left"/>
      <w:pPr>
        <w:tabs>
          <w:tab w:val="num" w:pos="3600"/>
        </w:tabs>
        <w:ind w:left="3600" w:hanging="360"/>
      </w:pPr>
      <w:rPr>
        <w:rFonts w:ascii="Wingdings" w:hAnsi="Wingdings" w:hint="default"/>
      </w:rPr>
    </w:lvl>
    <w:lvl w:ilvl="5" w:tplc="DBF84546" w:tentative="1">
      <w:start w:val="1"/>
      <w:numFmt w:val="bullet"/>
      <w:lvlText w:val=""/>
      <w:lvlJc w:val="left"/>
      <w:pPr>
        <w:tabs>
          <w:tab w:val="num" w:pos="4320"/>
        </w:tabs>
        <w:ind w:left="4320" w:hanging="360"/>
      </w:pPr>
      <w:rPr>
        <w:rFonts w:ascii="Wingdings" w:hAnsi="Wingdings" w:hint="default"/>
      </w:rPr>
    </w:lvl>
    <w:lvl w:ilvl="6" w:tplc="F7008790" w:tentative="1">
      <w:start w:val="1"/>
      <w:numFmt w:val="bullet"/>
      <w:lvlText w:val=""/>
      <w:lvlJc w:val="left"/>
      <w:pPr>
        <w:tabs>
          <w:tab w:val="num" w:pos="5040"/>
        </w:tabs>
        <w:ind w:left="5040" w:hanging="360"/>
      </w:pPr>
      <w:rPr>
        <w:rFonts w:ascii="Wingdings" w:hAnsi="Wingdings" w:hint="default"/>
      </w:rPr>
    </w:lvl>
    <w:lvl w:ilvl="7" w:tplc="3904D568" w:tentative="1">
      <w:start w:val="1"/>
      <w:numFmt w:val="bullet"/>
      <w:lvlText w:val=""/>
      <w:lvlJc w:val="left"/>
      <w:pPr>
        <w:tabs>
          <w:tab w:val="num" w:pos="5760"/>
        </w:tabs>
        <w:ind w:left="5760" w:hanging="360"/>
      </w:pPr>
      <w:rPr>
        <w:rFonts w:ascii="Wingdings" w:hAnsi="Wingdings" w:hint="default"/>
      </w:rPr>
    </w:lvl>
    <w:lvl w:ilvl="8" w:tplc="A6126B46"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3157A0C"/>
    <w:multiLevelType w:val="hybridMultilevel"/>
    <w:tmpl w:val="E066254A"/>
    <w:lvl w:ilvl="0" w:tplc="EBFE30DA">
      <w:start w:val="1"/>
      <w:numFmt w:val="bullet"/>
      <w:lvlText w:val=""/>
      <w:lvlJc w:val="left"/>
      <w:pPr>
        <w:tabs>
          <w:tab w:val="num" w:pos="720"/>
        </w:tabs>
        <w:ind w:left="720" w:hanging="360"/>
      </w:pPr>
      <w:rPr>
        <w:rFonts w:ascii="Wingdings" w:hAnsi="Wingdings" w:hint="default"/>
      </w:rPr>
    </w:lvl>
    <w:lvl w:ilvl="1" w:tplc="A4D29BBA">
      <w:start w:val="1208"/>
      <w:numFmt w:val="bullet"/>
      <w:lvlText w:val=""/>
      <w:lvlJc w:val="left"/>
      <w:pPr>
        <w:tabs>
          <w:tab w:val="num" w:pos="1440"/>
        </w:tabs>
        <w:ind w:left="1440" w:hanging="360"/>
      </w:pPr>
      <w:rPr>
        <w:rFonts w:ascii="Wingdings" w:hAnsi="Wingdings" w:hint="default"/>
      </w:rPr>
    </w:lvl>
    <w:lvl w:ilvl="2" w:tplc="9D3A39C0" w:tentative="1">
      <w:start w:val="1"/>
      <w:numFmt w:val="bullet"/>
      <w:lvlText w:val=""/>
      <w:lvlJc w:val="left"/>
      <w:pPr>
        <w:tabs>
          <w:tab w:val="num" w:pos="2160"/>
        </w:tabs>
        <w:ind w:left="2160" w:hanging="360"/>
      </w:pPr>
      <w:rPr>
        <w:rFonts w:ascii="Wingdings" w:hAnsi="Wingdings" w:hint="default"/>
      </w:rPr>
    </w:lvl>
    <w:lvl w:ilvl="3" w:tplc="FBD6F3A8" w:tentative="1">
      <w:start w:val="1"/>
      <w:numFmt w:val="bullet"/>
      <w:lvlText w:val=""/>
      <w:lvlJc w:val="left"/>
      <w:pPr>
        <w:tabs>
          <w:tab w:val="num" w:pos="2880"/>
        </w:tabs>
        <w:ind w:left="2880" w:hanging="360"/>
      </w:pPr>
      <w:rPr>
        <w:rFonts w:ascii="Wingdings" w:hAnsi="Wingdings" w:hint="default"/>
      </w:rPr>
    </w:lvl>
    <w:lvl w:ilvl="4" w:tplc="3FE2269C" w:tentative="1">
      <w:start w:val="1"/>
      <w:numFmt w:val="bullet"/>
      <w:lvlText w:val=""/>
      <w:lvlJc w:val="left"/>
      <w:pPr>
        <w:tabs>
          <w:tab w:val="num" w:pos="3600"/>
        </w:tabs>
        <w:ind w:left="3600" w:hanging="360"/>
      </w:pPr>
      <w:rPr>
        <w:rFonts w:ascii="Wingdings" w:hAnsi="Wingdings" w:hint="default"/>
      </w:rPr>
    </w:lvl>
    <w:lvl w:ilvl="5" w:tplc="980EB6B8" w:tentative="1">
      <w:start w:val="1"/>
      <w:numFmt w:val="bullet"/>
      <w:lvlText w:val=""/>
      <w:lvlJc w:val="left"/>
      <w:pPr>
        <w:tabs>
          <w:tab w:val="num" w:pos="4320"/>
        </w:tabs>
        <w:ind w:left="4320" w:hanging="360"/>
      </w:pPr>
      <w:rPr>
        <w:rFonts w:ascii="Wingdings" w:hAnsi="Wingdings" w:hint="default"/>
      </w:rPr>
    </w:lvl>
    <w:lvl w:ilvl="6" w:tplc="45B6C8B6" w:tentative="1">
      <w:start w:val="1"/>
      <w:numFmt w:val="bullet"/>
      <w:lvlText w:val=""/>
      <w:lvlJc w:val="left"/>
      <w:pPr>
        <w:tabs>
          <w:tab w:val="num" w:pos="5040"/>
        </w:tabs>
        <w:ind w:left="5040" w:hanging="360"/>
      </w:pPr>
      <w:rPr>
        <w:rFonts w:ascii="Wingdings" w:hAnsi="Wingdings" w:hint="default"/>
      </w:rPr>
    </w:lvl>
    <w:lvl w:ilvl="7" w:tplc="639CC5F6" w:tentative="1">
      <w:start w:val="1"/>
      <w:numFmt w:val="bullet"/>
      <w:lvlText w:val=""/>
      <w:lvlJc w:val="left"/>
      <w:pPr>
        <w:tabs>
          <w:tab w:val="num" w:pos="5760"/>
        </w:tabs>
        <w:ind w:left="5760" w:hanging="360"/>
      </w:pPr>
      <w:rPr>
        <w:rFonts w:ascii="Wingdings" w:hAnsi="Wingdings" w:hint="default"/>
      </w:rPr>
    </w:lvl>
    <w:lvl w:ilvl="8" w:tplc="0432698E"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D5C3D10"/>
    <w:multiLevelType w:val="hybridMultilevel"/>
    <w:tmpl w:val="7FB4A4C6"/>
    <w:lvl w:ilvl="0" w:tplc="C372A40E">
      <w:start w:val="1"/>
      <w:numFmt w:val="bullet"/>
      <w:lvlText w:val=""/>
      <w:lvlJc w:val="left"/>
      <w:pPr>
        <w:tabs>
          <w:tab w:val="num" w:pos="720"/>
        </w:tabs>
        <w:ind w:left="720" w:hanging="360"/>
      </w:pPr>
      <w:rPr>
        <w:rFonts w:ascii="Wingdings" w:hAnsi="Wingdings" w:hint="default"/>
      </w:rPr>
    </w:lvl>
    <w:lvl w:ilvl="1" w:tplc="515CC536" w:tentative="1">
      <w:start w:val="1"/>
      <w:numFmt w:val="bullet"/>
      <w:lvlText w:val=""/>
      <w:lvlJc w:val="left"/>
      <w:pPr>
        <w:tabs>
          <w:tab w:val="num" w:pos="1440"/>
        </w:tabs>
        <w:ind w:left="1440" w:hanging="360"/>
      </w:pPr>
      <w:rPr>
        <w:rFonts w:ascii="Wingdings" w:hAnsi="Wingdings" w:hint="default"/>
      </w:rPr>
    </w:lvl>
    <w:lvl w:ilvl="2" w:tplc="2BF4A8FC" w:tentative="1">
      <w:start w:val="1"/>
      <w:numFmt w:val="bullet"/>
      <w:lvlText w:val=""/>
      <w:lvlJc w:val="left"/>
      <w:pPr>
        <w:tabs>
          <w:tab w:val="num" w:pos="2160"/>
        </w:tabs>
        <w:ind w:left="2160" w:hanging="360"/>
      </w:pPr>
      <w:rPr>
        <w:rFonts w:ascii="Wingdings" w:hAnsi="Wingdings" w:hint="default"/>
      </w:rPr>
    </w:lvl>
    <w:lvl w:ilvl="3" w:tplc="51161066" w:tentative="1">
      <w:start w:val="1"/>
      <w:numFmt w:val="bullet"/>
      <w:lvlText w:val=""/>
      <w:lvlJc w:val="left"/>
      <w:pPr>
        <w:tabs>
          <w:tab w:val="num" w:pos="2880"/>
        </w:tabs>
        <w:ind w:left="2880" w:hanging="360"/>
      </w:pPr>
      <w:rPr>
        <w:rFonts w:ascii="Wingdings" w:hAnsi="Wingdings" w:hint="default"/>
      </w:rPr>
    </w:lvl>
    <w:lvl w:ilvl="4" w:tplc="8DEC2F40" w:tentative="1">
      <w:start w:val="1"/>
      <w:numFmt w:val="bullet"/>
      <w:lvlText w:val=""/>
      <w:lvlJc w:val="left"/>
      <w:pPr>
        <w:tabs>
          <w:tab w:val="num" w:pos="3600"/>
        </w:tabs>
        <w:ind w:left="3600" w:hanging="360"/>
      </w:pPr>
      <w:rPr>
        <w:rFonts w:ascii="Wingdings" w:hAnsi="Wingdings" w:hint="default"/>
      </w:rPr>
    </w:lvl>
    <w:lvl w:ilvl="5" w:tplc="FD508398" w:tentative="1">
      <w:start w:val="1"/>
      <w:numFmt w:val="bullet"/>
      <w:lvlText w:val=""/>
      <w:lvlJc w:val="left"/>
      <w:pPr>
        <w:tabs>
          <w:tab w:val="num" w:pos="4320"/>
        </w:tabs>
        <w:ind w:left="4320" w:hanging="360"/>
      </w:pPr>
      <w:rPr>
        <w:rFonts w:ascii="Wingdings" w:hAnsi="Wingdings" w:hint="default"/>
      </w:rPr>
    </w:lvl>
    <w:lvl w:ilvl="6" w:tplc="FF724E82" w:tentative="1">
      <w:start w:val="1"/>
      <w:numFmt w:val="bullet"/>
      <w:lvlText w:val=""/>
      <w:lvlJc w:val="left"/>
      <w:pPr>
        <w:tabs>
          <w:tab w:val="num" w:pos="5040"/>
        </w:tabs>
        <w:ind w:left="5040" w:hanging="360"/>
      </w:pPr>
      <w:rPr>
        <w:rFonts w:ascii="Wingdings" w:hAnsi="Wingdings" w:hint="default"/>
      </w:rPr>
    </w:lvl>
    <w:lvl w:ilvl="7" w:tplc="35CA00AC" w:tentative="1">
      <w:start w:val="1"/>
      <w:numFmt w:val="bullet"/>
      <w:lvlText w:val=""/>
      <w:lvlJc w:val="left"/>
      <w:pPr>
        <w:tabs>
          <w:tab w:val="num" w:pos="5760"/>
        </w:tabs>
        <w:ind w:left="5760" w:hanging="360"/>
      </w:pPr>
      <w:rPr>
        <w:rFonts w:ascii="Wingdings" w:hAnsi="Wingdings" w:hint="default"/>
      </w:rPr>
    </w:lvl>
    <w:lvl w:ilvl="8" w:tplc="0318EDD0"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189399F"/>
    <w:multiLevelType w:val="hybridMultilevel"/>
    <w:tmpl w:val="B4CA2502"/>
    <w:lvl w:ilvl="0" w:tplc="179ACF4C">
      <w:start w:val="1"/>
      <w:numFmt w:val="bullet"/>
      <w:lvlText w:val=""/>
      <w:lvlJc w:val="left"/>
      <w:pPr>
        <w:tabs>
          <w:tab w:val="num" w:pos="720"/>
        </w:tabs>
        <w:ind w:left="720" w:hanging="360"/>
      </w:pPr>
      <w:rPr>
        <w:rFonts w:ascii="Wingdings" w:hAnsi="Wingdings" w:hint="default"/>
      </w:rPr>
    </w:lvl>
    <w:lvl w:ilvl="1" w:tplc="0C60FE68">
      <w:start w:val="941"/>
      <w:numFmt w:val="bullet"/>
      <w:lvlText w:val=""/>
      <w:lvlJc w:val="left"/>
      <w:pPr>
        <w:tabs>
          <w:tab w:val="num" w:pos="1440"/>
        </w:tabs>
        <w:ind w:left="1440" w:hanging="360"/>
      </w:pPr>
      <w:rPr>
        <w:rFonts w:ascii="Wingdings" w:hAnsi="Wingdings" w:hint="default"/>
      </w:rPr>
    </w:lvl>
    <w:lvl w:ilvl="2" w:tplc="8618AAA2" w:tentative="1">
      <w:start w:val="1"/>
      <w:numFmt w:val="bullet"/>
      <w:lvlText w:val=""/>
      <w:lvlJc w:val="left"/>
      <w:pPr>
        <w:tabs>
          <w:tab w:val="num" w:pos="2160"/>
        </w:tabs>
        <w:ind w:left="2160" w:hanging="360"/>
      </w:pPr>
      <w:rPr>
        <w:rFonts w:ascii="Wingdings" w:hAnsi="Wingdings" w:hint="default"/>
      </w:rPr>
    </w:lvl>
    <w:lvl w:ilvl="3" w:tplc="AA842FCC" w:tentative="1">
      <w:start w:val="1"/>
      <w:numFmt w:val="bullet"/>
      <w:lvlText w:val=""/>
      <w:lvlJc w:val="left"/>
      <w:pPr>
        <w:tabs>
          <w:tab w:val="num" w:pos="2880"/>
        </w:tabs>
        <w:ind w:left="2880" w:hanging="360"/>
      </w:pPr>
      <w:rPr>
        <w:rFonts w:ascii="Wingdings" w:hAnsi="Wingdings" w:hint="default"/>
      </w:rPr>
    </w:lvl>
    <w:lvl w:ilvl="4" w:tplc="127ED834" w:tentative="1">
      <w:start w:val="1"/>
      <w:numFmt w:val="bullet"/>
      <w:lvlText w:val=""/>
      <w:lvlJc w:val="left"/>
      <w:pPr>
        <w:tabs>
          <w:tab w:val="num" w:pos="3600"/>
        </w:tabs>
        <w:ind w:left="3600" w:hanging="360"/>
      </w:pPr>
      <w:rPr>
        <w:rFonts w:ascii="Wingdings" w:hAnsi="Wingdings" w:hint="default"/>
      </w:rPr>
    </w:lvl>
    <w:lvl w:ilvl="5" w:tplc="CF208966" w:tentative="1">
      <w:start w:val="1"/>
      <w:numFmt w:val="bullet"/>
      <w:lvlText w:val=""/>
      <w:lvlJc w:val="left"/>
      <w:pPr>
        <w:tabs>
          <w:tab w:val="num" w:pos="4320"/>
        </w:tabs>
        <w:ind w:left="4320" w:hanging="360"/>
      </w:pPr>
      <w:rPr>
        <w:rFonts w:ascii="Wingdings" w:hAnsi="Wingdings" w:hint="default"/>
      </w:rPr>
    </w:lvl>
    <w:lvl w:ilvl="6" w:tplc="A2EC9F38" w:tentative="1">
      <w:start w:val="1"/>
      <w:numFmt w:val="bullet"/>
      <w:lvlText w:val=""/>
      <w:lvlJc w:val="left"/>
      <w:pPr>
        <w:tabs>
          <w:tab w:val="num" w:pos="5040"/>
        </w:tabs>
        <w:ind w:left="5040" w:hanging="360"/>
      </w:pPr>
      <w:rPr>
        <w:rFonts w:ascii="Wingdings" w:hAnsi="Wingdings" w:hint="default"/>
      </w:rPr>
    </w:lvl>
    <w:lvl w:ilvl="7" w:tplc="C1742FBC" w:tentative="1">
      <w:start w:val="1"/>
      <w:numFmt w:val="bullet"/>
      <w:lvlText w:val=""/>
      <w:lvlJc w:val="left"/>
      <w:pPr>
        <w:tabs>
          <w:tab w:val="num" w:pos="5760"/>
        </w:tabs>
        <w:ind w:left="5760" w:hanging="360"/>
      </w:pPr>
      <w:rPr>
        <w:rFonts w:ascii="Wingdings" w:hAnsi="Wingdings" w:hint="default"/>
      </w:rPr>
    </w:lvl>
    <w:lvl w:ilvl="8" w:tplc="89D2D508"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D7E7BF5"/>
    <w:multiLevelType w:val="hybridMultilevel"/>
    <w:tmpl w:val="8728B4C0"/>
    <w:lvl w:ilvl="0" w:tplc="DEA64B74">
      <w:start w:val="1"/>
      <w:numFmt w:val="bullet"/>
      <w:lvlText w:val=""/>
      <w:lvlJc w:val="left"/>
      <w:pPr>
        <w:tabs>
          <w:tab w:val="num" w:pos="720"/>
        </w:tabs>
        <w:ind w:left="720" w:hanging="360"/>
      </w:pPr>
      <w:rPr>
        <w:rFonts w:ascii="Wingdings" w:hAnsi="Wingdings" w:hint="default"/>
      </w:rPr>
    </w:lvl>
    <w:lvl w:ilvl="1" w:tplc="067E853C" w:tentative="1">
      <w:start w:val="1"/>
      <w:numFmt w:val="bullet"/>
      <w:lvlText w:val=""/>
      <w:lvlJc w:val="left"/>
      <w:pPr>
        <w:tabs>
          <w:tab w:val="num" w:pos="1440"/>
        </w:tabs>
        <w:ind w:left="1440" w:hanging="360"/>
      </w:pPr>
      <w:rPr>
        <w:rFonts w:ascii="Wingdings" w:hAnsi="Wingdings" w:hint="default"/>
      </w:rPr>
    </w:lvl>
    <w:lvl w:ilvl="2" w:tplc="DAA6A748" w:tentative="1">
      <w:start w:val="1"/>
      <w:numFmt w:val="bullet"/>
      <w:lvlText w:val=""/>
      <w:lvlJc w:val="left"/>
      <w:pPr>
        <w:tabs>
          <w:tab w:val="num" w:pos="2160"/>
        </w:tabs>
        <w:ind w:left="2160" w:hanging="360"/>
      </w:pPr>
      <w:rPr>
        <w:rFonts w:ascii="Wingdings" w:hAnsi="Wingdings" w:hint="default"/>
      </w:rPr>
    </w:lvl>
    <w:lvl w:ilvl="3" w:tplc="21B2F000" w:tentative="1">
      <w:start w:val="1"/>
      <w:numFmt w:val="bullet"/>
      <w:lvlText w:val=""/>
      <w:lvlJc w:val="left"/>
      <w:pPr>
        <w:tabs>
          <w:tab w:val="num" w:pos="2880"/>
        </w:tabs>
        <w:ind w:left="2880" w:hanging="360"/>
      </w:pPr>
      <w:rPr>
        <w:rFonts w:ascii="Wingdings" w:hAnsi="Wingdings" w:hint="default"/>
      </w:rPr>
    </w:lvl>
    <w:lvl w:ilvl="4" w:tplc="D228ED00" w:tentative="1">
      <w:start w:val="1"/>
      <w:numFmt w:val="bullet"/>
      <w:lvlText w:val=""/>
      <w:lvlJc w:val="left"/>
      <w:pPr>
        <w:tabs>
          <w:tab w:val="num" w:pos="3600"/>
        </w:tabs>
        <w:ind w:left="3600" w:hanging="360"/>
      </w:pPr>
      <w:rPr>
        <w:rFonts w:ascii="Wingdings" w:hAnsi="Wingdings" w:hint="default"/>
      </w:rPr>
    </w:lvl>
    <w:lvl w:ilvl="5" w:tplc="E004B346" w:tentative="1">
      <w:start w:val="1"/>
      <w:numFmt w:val="bullet"/>
      <w:lvlText w:val=""/>
      <w:lvlJc w:val="left"/>
      <w:pPr>
        <w:tabs>
          <w:tab w:val="num" w:pos="4320"/>
        </w:tabs>
        <w:ind w:left="4320" w:hanging="360"/>
      </w:pPr>
      <w:rPr>
        <w:rFonts w:ascii="Wingdings" w:hAnsi="Wingdings" w:hint="default"/>
      </w:rPr>
    </w:lvl>
    <w:lvl w:ilvl="6" w:tplc="1D5A90E0" w:tentative="1">
      <w:start w:val="1"/>
      <w:numFmt w:val="bullet"/>
      <w:lvlText w:val=""/>
      <w:lvlJc w:val="left"/>
      <w:pPr>
        <w:tabs>
          <w:tab w:val="num" w:pos="5040"/>
        </w:tabs>
        <w:ind w:left="5040" w:hanging="360"/>
      </w:pPr>
      <w:rPr>
        <w:rFonts w:ascii="Wingdings" w:hAnsi="Wingdings" w:hint="default"/>
      </w:rPr>
    </w:lvl>
    <w:lvl w:ilvl="7" w:tplc="6AA6D412" w:tentative="1">
      <w:start w:val="1"/>
      <w:numFmt w:val="bullet"/>
      <w:lvlText w:val=""/>
      <w:lvlJc w:val="left"/>
      <w:pPr>
        <w:tabs>
          <w:tab w:val="num" w:pos="5760"/>
        </w:tabs>
        <w:ind w:left="5760" w:hanging="360"/>
      </w:pPr>
      <w:rPr>
        <w:rFonts w:ascii="Wingdings" w:hAnsi="Wingdings" w:hint="default"/>
      </w:rPr>
    </w:lvl>
    <w:lvl w:ilvl="8" w:tplc="656C7D7A"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E331A35"/>
    <w:multiLevelType w:val="hybridMultilevel"/>
    <w:tmpl w:val="162AB54A"/>
    <w:lvl w:ilvl="0" w:tplc="7140072A">
      <w:start w:val="1"/>
      <w:numFmt w:val="bullet"/>
      <w:lvlText w:val=""/>
      <w:lvlJc w:val="left"/>
      <w:pPr>
        <w:tabs>
          <w:tab w:val="num" w:pos="720"/>
        </w:tabs>
        <w:ind w:left="720" w:hanging="360"/>
      </w:pPr>
      <w:rPr>
        <w:rFonts w:ascii="Wingdings" w:hAnsi="Wingdings" w:hint="default"/>
      </w:rPr>
    </w:lvl>
    <w:lvl w:ilvl="1" w:tplc="316EC974">
      <w:start w:val="808"/>
      <w:numFmt w:val="bullet"/>
      <w:lvlText w:val=""/>
      <w:lvlJc w:val="left"/>
      <w:pPr>
        <w:tabs>
          <w:tab w:val="num" w:pos="1440"/>
        </w:tabs>
        <w:ind w:left="1440" w:hanging="360"/>
      </w:pPr>
      <w:rPr>
        <w:rFonts w:ascii="Wingdings" w:hAnsi="Wingdings" w:hint="default"/>
      </w:rPr>
    </w:lvl>
    <w:lvl w:ilvl="2" w:tplc="FA902946" w:tentative="1">
      <w:start w:val="1"/>
      <w:numFmt w:val="bullet"/>
      <w:lvlText w:val=""/>
      <w:lvlJc w:val="left"/>
      <w:pPr>
        <w:tabs>
          <w:tab w:val="num" w:pos="2160"/>
        </w:tabs>
        <w:ind w:left="2160" w:hanging="360"/>
      </w:pPr>
      <w:rPr>
        <w:rFonts w:ascii="Wingdings" w:hAnsi="Wingdings" w:hint="default"/>
      </w:rPr>
    </w:lvl>
    <w:lvl w:ilvl="3" w:tplc="AFEEDE48" w:tentative="1">
      <w:start w:val="1"/>
      <w:numFmt w:val="bullet"/>
      <w:lvlText w:val=""/>
      <w:lvlJc w:val="left"/>
      <w:pPr>
        <w:tabs>
          <w:tab w:val="num" w:pos="2880"/>
        </w:tabs>
        <w:ind w:left="2880" w:hanging="360"/>
      </w:pPr>
      <w:rPr>
        <w:rFonts w:ascii="Wingdings" w:hAnsi="Wingdings" w:hint="default"/>
      </w:rPr>
    </w:lvl>
    <w:lvl w:ilvl="4" w:tplc="0E4CC6D4" w:tentative="1">
      <w:start w:val="1"/>
      <w:numFmt w:val="bullet"/>
      <w:lvlText w:val=""/>
      <w:lvlJc w:val="left"/>
      <w:pPr>
        <w:tabs>
          <w:tab w:val="num" w:pos="3600"/>
        </w:tabs>
        <w:ind w:left="3600" w:hanging="360"/>
      </w:pPr>
      <w:rPr>
        <w:rFonts w:ascii="Wingdings" w:hAnsi="Wingdings" w:hint="default"/>
      </w:rPr>
    </w:lvl>
    <w:lvl w:ilvl="5" w:tplc="4A0AE18E" w:tentative="1">
      <w:start w:val="1"/>
      <w:numFmt w:val="bullet"/>
      <w:lvlText w:val=""/>
      <w:lvlJc w:val="left"/>
      <w:pPr>
        <w:tabs>
          <w:tab w:val="num" w:pos="4320"/>
        </w:tabs>
        <w:ind w:left="4320" w:hanging="360"/>
      </w:pPr>
      <w:rPr>
        <w:rFonts w:ascii="Wingdings" w:hAnsi="Wingdings" w:hint="default"/>
      </w:rPr>
    </w:lvl>
    <w:lvl w:ilvl="6" w:tplc="B7ACE0CC" w:tentative="1">
      <w:start w:val="1"/>
      <w:numFmt w:val="bullet"/>
      <w:lvlText w:val=""/>
      <w:lvlJc w:val="left"/>
      <w:pPr>
        <w:tabs>
          <w:tab w:val="num" w:pos="5040"/>
        </w:tabs>
        <w:ind w:left="5040" w:hanging="360"/>
      </w:pPr>
      <w:rPr>
        <w:rFonts w:ascii="Wingdings" w:hAnsi="Wingdings" w:hint="default"/>
      </w:rPr>
    </w:lvl>
    <w:lvl w:ilvl="7" w:tplc="6D248748" w:tentative="1">
      <w:start w:val="1"/>
      <w:numFmt w:val="bullet"/>
      <w:lvlText w:val=""/>
      <w:lvlJc w:val="left"/>
      <w:pPr>
        <w:tabs>
          <w:tab w:val="num" w:pos="5760"/>
        </w:tabs>
        <w:ind w:left="5760" w:hanging="360"/>
      </w:pPr>
      <w:rPr>
        <w:rFonts w:ascii="Wingdings" w:hAnsi="Wingdings" w:hint="default"/>
      </w:rPr>
    </w:lvl>
    <w:lvl w:ilvl="8" w:tplc="513E4408"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0820745"/>
    <w:multiLevelType w:val="hybridMultilevel"/>
    <w:tmpl w:val="19A0825C"/>
    <w:lvl w:ilvl="0" w:tplc="6E56402A">
      <w:start w:val="1"/>
      <w:numFmt w:val="bullet"/>
      <w:lvlText w:val=""/>
      <w:lvlJc w:val="left"/>
      <w:pPr>
        <w:tabs>
          <w:tab w:val="num" w:pos="720"/>
        </w:tabs>
        <w:ind w:left="720" w:hanging="360"/>
      </w:pPr>
      <w:rPr>
        <w:rFonts w:ascii="Wingdings" w:hAnsi="Wingdings" w:hint="default"/>
      </w:rPr>
    </w:lvl>
    <w:lvl w:ilvl="1" w:tplc="10DAFA8A" w:tentative="1">
      <w:start w:val="1"/>
      <w:numFmt w:val="bullet"/>
      <w:lvlText w:val=""/>
      <w:lvlJc w:val="left"/>
      <w:pPr>
        <w:tabs>
          <w:tab w:val="num" w:pos="1440"/>
        </w:tabs>
        <w:ind w:left="1440" w:hanging="360"/>
      </w:pPr>
      <w:rPr>
        <w:rFonts w:ascii="Wingdings" w:hAnsi="Wingdings" w:hint="default"/>
      </w:rPr>
    </w:lvl>
    <w:lvl w:ilvl="2" w:tplc="4CD02F1A" w:tentative="1">
      <w:start w:val="1"/>
      <w:numFmt w:val="bullet"/>
      <w:lvlText w:val=""/>
      <w:lvlJc w:val="left"/>
      <w:pPr>
        <w:tabs>
          <w:tab w:val="num" w:pos="2160"/>
        </w:tabs>
        <w:ind w:left="2160" w:hanging="360"/>
      </w:pPr>
      <w:rPr>
        <w:rFonts w:ascii="Wingdings" w:hAnsi="Wingdings" w:hint="default"/>
      </w:rPr>
    </w:lvl>
    <w:lvl w:ilvl="3" w:tplc="4E8E23D0" w:tentative="1">
      <w:start w:val="1"/>
      <w:numFmt w:val="bullet"/>
      <w:lvlText w:val=""/>
      <w:lvlJc w:val="left"/>
      <w:pPr>
        <w:tabs>
          <w:tab w:val="num" w:pos="2880"/>
        </w:tabs>
        <w:ind w:left="2880" w:hanging="360"/>
      </w:pPr>
      <w:rPr>
        <w:rFonts w:ascii="Wingdings" w:hAnsi="Wingdings" w:hint="default"/>
      </w:rPr>
    </w:lvl>
    <w:lvl w:ilvl="4" w:tplc="2E583466" w:tentative="1">
      <w:start w:val="1"/>
      <w:numFmt w:val="bullet"/>
      <w:lvlText w:val=""/>
      <w:lvlJc w:val="left"/>
      <w:pPr>
        <w:tabs>
          <w:tab w:val="num" w:pos="3600"/>
        </w:tabs>
        <w:ind w:left="3600" w:hanging="360"/>
      </w:pPr>
      <w:rPr>
        <w:rFonts w:ascii="Wingdings" w:hAnsi="Wingdings" w:hint="default"/>
      </w:rPr>
    </w:lvl>
    <w:lvl w:ilvl="5" w:tplc="B3FAF0EE" w:tentative="1">
      <w:start w:val="1"/>
      <w:numFmt w:val="bullet"/>
      <w:lvlText w:val=""/>
      <w:lvlJc w:val="left"/>
      <w:pPr>
        <w:tabs>
          <w:tab w:val="num" w:pos="4320"/>
        </w:tabs>
        <w:ind w:left="4320" w:hanging="360"/>
      </w:pPr>
      <w:rPr>
        <w:rFonts w:ascii="Wingdings" w:hAnsi="Wingdings" w:hint="default"/>
      </w:rPr>
    </w:lvl>
    <w:lvl w:ilvl="6" w:tplc="6C265DD6" w:tentative="1">
      <w:start w:val="1"/>
      <w:numFmt w:val="bullet"/>
      <w:lvlText w:val=""/>
      <w:lvlJc w:val="left"/>
      <w:pPr>
        <w:tabs>
          <w:tab w:val="num" w:pos="5040"/>
        </w:tabs>
        <w:ind w:left="5040" w:hanging="360"/>
      </w:pPr>
      <w:rPr>
        <w:rFonts w:ascii="Wingdings" w:hAnsi="Wingdings" w:hint="default"/>
      </w:rPr>
    </w:lvl>
    <w:lvl w:ilvl="7" w:tplc="3E465346" w:tentative="1">
      <w:start w:val="1"/>
      <w:numFmt w:val="bullet"/>
      <w:lvlText w:val=""/>
      <w:lvlJc w:val="left"/>
      <w:pPr>
        <w:tabs>
          <w:tab w:val="num" w:pos="5760"/>
        </w:tabs>
        <w:ind w:left="5760" w:hanging="360"/>
      </w:pPr>
      <w:rPr>
        <w:rFonts w:ascii="Wingdings" w:hAnsi="Wingdings" w:hint="default"/>
      </w:rPr>
    </w:lvl>
    <w:lvl w:ilvl="8" w:tplc="26F020D6" w:tentative="1">
      <w:start w:val="1"/>
      <w:numFmt w:val="bullet"/>
      <w:lvlText w:val=""/>
      <w:lvlJc w:val="left"/>
      <w:pPr>
        <w:tabs>
          <w:tab w:val="num" w:pos="6480"/>
        </w:tabs>
        <w:ind w:left="6480" w:hanging="360"/>
      </w:pPr>
      <w:rPr>
        <w:rFonts w:ascii="Wingdings" w:hAnsi="Wingdings" w:hint="default"/>
      </w:rPr>
    </w:lvl>
  </w:abstractNum>
  <w:num w:numId="1" w16cid:durableId="2131394156">
    <w:abstractNumId w:val="10"/>
  </w:num>
  <w:num w:numId="2" w16cid:durableId="924922898">
    <w:abstractNumId w:val="8"/>
  </w:num>
  <w:num w:numId="3" w16cid:durableId="1338922354">
    <w:abstractNumId w:val="7"/>
  </w:num>
  <w:num w:numId="4" w16cid:durableId="212036920">
    <w:abstractNumId w:val="6"/>
  </w:num>
  <w:num w:numId="5" w16cid:durableId="1552377083">
    <w:abstractNumId w:val="5"/>
  </w:num>
  <w:num w:numId="6" w16cid:durableId="101582170">
    <w:abstractNumId w:val="9"/>
  </w:num>
  <w:num w:numId="7" w16cid:durableId="939146937">
    <w:abstractNumId w:val="4"/>
  </w:num>
  <w:num w:numId="8" w16cid:durableId="2091651937">
    <w:abstractNumId w:val="3"/>
  </w:num>
  <w:num w:numId="9" w16cid:durableId="688260731">
    <w:abstractNumId w:val="2"/>
  </w:num>
  <w:num w:numId="10" w16cid:durableId="381371240">
    <w:abstractNumId w:val="1"/>
  </w:num>
  <w:num w:numId="11" w16cid:durableId="1812823065">
    <w:abstractNumId w:val="11"/>
  </w:num>
  <w:num w:numId="12" w16cid:durableId="1751385309">
    <w:abstractNumId w:val="18"/>
  </w:num>
  <w:num w:numId="13" w16cid:durableId="225841147">
    <w:abstractNumId w:val="13"/>
  </w:num>
  <w:num w:numId="14" w16cid:durableId="1240166950">
    <w:abstractNumId w:val="17"/>
  </w:num>
  <w:num w:numId="15" w16cid:durableId="506948199">
    <w:abstractNumId w:val="24"/>
  </w:num>
  <w:num w:numId="16" w16cid:durableId="832528069">
    <w:abstractNumId w:val="15"/>
  </w:num>
  <w:num w:numId="17" w16cid:durableId="831334451">
    <w:abstractNumId w:val="20"/>
  </w:num>
  <w:num w:numId="18" w16cid:durableId="2008971593">
    <w:abstractNumId w:val="23"/>
  </w:num>
  <w:num w:numId="19" w16cid:durableId="674965679">
    <w:abstractNumId w:val="21"/>
  </w:num>
  <w:num w:numId="20" w16cid:durableId="1795173116">
    <w:abstractNumId w:val="19"/>
  </w:num>
  <w:num w:numId="21" w16cid:durableId="1871986121">
    <w:abstractNumId w:val="14"/>
  </w:num>
  <w:num w:numId="22" w16cid:durableId="1895192154">
    <w:abstractNumId w:val="0"/>
  </w:num>
  <w:num w:numId="23" w16cid:durableId="415060199">
    <w:abstractNumId w:val="16"/>
  </w:num>
  <w:num w:numId="24" w16cid:durableId="1807580373">
    <w:abstractNumId w:val="22"/>
  </w:num>
  <w:num w:numId="25" w16cid:durableId="801313769">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D46ED"/>
    <w:rsid w:val="00003DF5"/>
    <w:rsid w:val="000055AB"/>
    <w:rsid w:val="00011B32"/>
    <w:rsid w:val="00012BC7"/>
    <w:rsid w:val="000131A3"/>
    <w:rsid w:val="00014C9F"/>
    <w:rsid w:val="00021BFD"/>
    <w:rsid w:val="00025B3F"/>
    <w:rsid w:val="0003018A"/>
    <w:rsid w:val="00033E2D"/>
    <w:rsid w:val="00040D97"/>
    <w:rsid w:val="00041391"/>
    <w:rsid w:val="0004491C"/>
    <w:rsid w:val="00056B5B"/>
    <w:rsid w:val="00060E38"/>
    <w:rsid w:val="000640B4"/>
    <w:rsid w:val="00064FDD"/>
    <w:rsid w:val="00071B1D"/>
    <w:rsid w:val="00071DCD"/>
    <w:rsid w:val="00073CF3"/>
    <w:rsid w:val="0007606F"/>
    <w:rsid w:val="00082E07"/>
    <w:rsid w:val="00084D4C"/>
    <w:rsid w:val="00087942"/>
    <w:rsid w:val="000900FE"/>
    <w:rsid w:val="00094A8D"/>
    <w:rsid w:val="00097F1C"/>
    <w:rsid w:val="000A717C"/>
    <w:rsid w:val="000B36DD"/>
    <w:rsid w:val="000B6848"/>
    <w:rsid w:val="000B73CD"/>
    <w:rsid w:val="000C1CEA"/>
    <w:rsid w:val="000C3174"/>
    <w:rsid w:val="000C3AB4"/>
    <w:rsid w:val="000C59D6"/>
    <w:rsid w:val="000C6BB1"/>
    <w:rsid w:val="000C793D"/>
    <w:rsid w:val="000D138F"/>
    <w:rsid w:val="000D29C0"/>
    <w:rsid w:val="000D5802"/>
    <w:rsid w:val="000D6932"/>
    <w:rsid w:val="000D695D"/>
    <w:rsid w:val="000E2B24"/>
    <w:rsid w:val="000E7D6B"/>
    <w:rsid w:val="000E7F49"/>
    <w:rsid w:val="000F14AB"/>
    <w:rsid w:val="000F2B4E"/>
    <w:rsid w:val="000F4DD4"/>
    <w:rsid w:val="00100D44"/>
    <w:rsid w:val="00100F1F"/>
    <w:rsid w:val="001022EC"/>
    <w:rsid w:val="001025FD"/>
    <w:rsid w:val="001029AF"/>
    <w:rsid w:val="001053F9"/>
    <w:rsid w:val="0010544D"/>
    <w:rsid w:val="00106E5A"/>
    <w:rsid w:val="001133E3"/>
    <w:rsid w:val="001161DB"/>
    <w:rsid w:val="00117483"/>
    <w:rsid w:val="0011798D"/>
    <w:rsid w:val="001211E6"/>
    <w:rsid w:val="00121213"/>
    <w:rsid w:val="00123D56"/>
    <w:rsid w:val="0012463D"/>
    <w:rsid w:val="00125804"/>
    <w:rsid w:val="0012688D"/>
    <w:rsid w:val="00130789"/>
    <w:rsid w:val="001363D8"/>
    <w:rsid w:val="00136435"/>
    <w:rsid w:val="0013711D"/>
    <w:rsid w:val="00141018"/>
    <w:rsid w:val="00142E6A"/>
    <w:rsid w:val="0014371B"/>
    <w:rsid w:val="00143B87"/>
    <w:rsid w:val="0014493F"/>
    <w:rsid w:val="001473A3"/>
    <w:rsid w:val="0015142E"/>
    <w:rsid w:val="001516AA"/>
    <w:rsid w:val="00153E3F"/>
    <w:rsid w:val="00154228"/>
    <w:rsid w:val="00160623"/>
    <w:rsid w:val="00163E99"/>
    <w:rsid w:val="00164612"/>
    <w:rsid w:val="00164960"/>
    <w:rsid w:val="00164BCA"/>
    <w:rsid w:val="0017024D"/>
    <w:rsid w:val="001718D3"/>
    <w:rsid w:val="00171FB9"/>
    <w:rsid w:val="00173B7E"/>
    <w:rsid w:val="00173EEA"/>
    <w:rsid w:val="001761E8"/>
    <w:rsid w:val="001812F7"/>
    <w:rsid w:val="00181751"/>
    <w:rsid w:val="00182D9A"/>
    <w:rsid w:val="001836C3"/>
    <w:rsid w:val="0018554A"/>
    <w:rsid w:val="001917BC"/>
    <w:rsid w:val="001953BA"/>
    <w:rsid w:val="001A0510"/>
    <w:rsid w:val="001A1502"/>
    <w:rsid w:val="001A23DA"/>
    <w:rsid w:val="001A3AC0"/>
    <w:rsid w:val="001A4455"/>
    <w:rsid w:val="001B0914"/>
    <w:rsid w:val="001B3D08"/>
    <w:rsid w:val="001B4FE7"/>
    <w:rsid w:val="001B7E42"/>
    <w:rsid w:val="001C5DC1"/>
    <w:rsid w:val="001C67CF"/>
    <w:rsid w:val="001D1C69"/>
    <w:rsid w:val="001D59B2"/>
    <w:rsid w:val="001E14E9"/>
    <w:rsid w:val="001F3727"/>
    <w:rsid w:val="001F436A"/>
    <w:rsid w:val="001F6380"/>
    <w:rsid w:val="001F7683"/>
    <w:rsid w:val="002003D5"/>
    <w:rsid w:val="002022E1"/>
    <w:rsid w:val="00202807"/>
    <w:rsid w:val="00211418"/>
    <w:rsid w:val="00212ACA"/>
    <w:rsid w:val="00212B3F"/>
    <w:rsid w:val="002142D0"/>
    <w:rsid w:val="002152DD"/>
    <w:rsid w:val="00216523"/>
    <w:rsid w:val="00220C63"/>
    <w:rsid w:val="00222A69"/>
    <w:rsid w:val="00225FEF"/>
    <w:rsid w:val="0023692A"/>
    <w:rsid w:val="00242108"/>
    <w:rsid w:val="0024745E"/>
    <w:rsid w:val="0025390D"/>
    <w:rsid w:val="00254616"/>
    <w:rsid w:val="0026204A"/>
    <w:rsid w:val="002717B6"/>
    <w:rsid w:val="002776C6"/>
    <w:rsid w:val="00283C4C"/>
    <w:rsid w:val="00290469"/>
    <w:rsid w:val="0029226A"/>
    <w:rsid w:val="002A0E33"/>
    <w:rsid w:val="002A16AA"/>
    <w:rsid w:val="002A246F"/>
    <w:rsid w:val="002A358D"/>
    <w:rsid w:val="002A5A2B"/>
    <w:rsid w:val="002B444D"/>
    <w:rsid w:val="002C0EDC"/>
    <w:rsid w:val="002C3932"/>
    <w:rsid w:val="002C7373"/>
    <w:rsid w:val="002D53FA"/>
    <w:rsid w:val="002D761F"/>
    <w:rsid w:val="002E02F8"/>
    <w:rsid w:val="002E0C3B"/>
    <w:rsid w:val="002E177D"/>
    <w:rsid w:val="002E2CD0"/>
    <w:rsid w:val="002E6C26"/>
    <w:rsid w:val="002E7FD8"/>
    <w:rsid w:val="002F445A"/>
    <w:rsid w:val="002F6AC0"/>
    <w:rsid w:val="003048DC"/>
    <w:rsid w:val="00304B19"/>
    <w:rsid w:val="00307B94"/>
    <w:rsid w:val="00310756"/>
    <w:rsid w:val="00312541"/>
    <w:rsid w:val="0031277C"/>
    <w:rsid w:val="00316EF5"/>
    <w:rsid w:val="00317D47"/>
    <w:rsid w:val="00321927"/>
    <w:rsid w:val="00324216"/>
    <w:rsid w:val="003252AA"/>
    <w:rsid w:val="00327D22"/>
    <w:rsid w:val="00330C4F"/>
    <w:rsid w:val="003366CC"/>
    <w:rsid w:val="00342379"/>
    <w:rsid w:val="00347AA3"/>
    <w:rsid w:val="003539C2"/>
    <w:rsid w:val="00355FD5"/>
    <w:rsid w:val="00356460"/>
    <w:rsid w:val="00356ECB"/>
    <w:rsid w:val="0036092B"/>
    <w:rsid w:val="00363D99"/>
    <w:rsid w:val="003650B3"/>
    <w:rsid w:val="003676EC"/>
    <w:rsid w:val="00367C60"/>
    <w:rsid w:val="00373C20"/>
    <w:rsid w:val="00373E43"/>
    <w:rsid w:val="00380417"/>
    <w:rsid w:val="00382CBE"/>
    <w:rsid w:val="00383091"/>
    <w:rsid w:val="00384F6C"/>
    <w:rsid w:val="00387974"/>
    <w:rsid w:val="00387CF5"/>
    <w:rsid w:val="00387DF6"/>
    <w:rsid w:val="00390211"/>
    <w:rsid w:val="00396126"/>
    <w:rsid w:val="003A0533"/>
    <w:rsid w:val="003A131D"/>
    <w:rsid w:val="003A3659"/>
    <w:rsid w:val="003A5198"/>
    <w:rsid w:val="003A62CE"/>
    <w:rsid w:val="003A62D1"/>
    <w:rsid w:val="003B0D06"/>
    <w:rsid w:val="003B1B92"/>
    <w:rsid w:val="003C04C0"/>
    <w:rsid w:val="003C1B72"/>
    <w:rsid w:val="003C1ED2"/>
    <w:rsid w:val="003D1235"/>
    <w:rsid w:val="003D46ED"/>
    <w:rsid w:val="003D5C84"/>
    <w:rsid w:val="003E5730"/>
    <w:rsid w:val="003F2A41"/>
    <w:rsid w:val="003F59E9"/>
    <w:rsid w:val="003F67D0"/>
    <w:rsid w:val="004000DA"/>
    <w:rsid w:val="00400709"/>
    <w:rsid w:val="0040260D"/>
    <w:rsid w:val="0040347A"/>
    <w:rsid w:val="0040786C"/>
    <w:rsid w:val="00417349"/>
    <w:rsid w:val="00422B3E"/>
    <w:rsid w:val="00427D21"/>
    <w:rsid w:val="0043002A"/>
    <w:rsid w:val="00430577"/>
    <w:rsid w:val="00436081"/>
    <w:rsid w:val="00436FC2"/>
    <w:rsid w:val="00440F3D"/>
    <w:rsid w:val="004422D7"/>
    <w:rsid w:val="00442E62"/>
    <w:rsid w:val="00445495"/>
    <w:rsid w:val="00451FBD"/>
    <w:rsid w:val="004525F6"/>
    <w:rsid w:val="00455DF9"/>
    <w:rsid w:val="00456574"/>
    <w:rsid w:val="00461306"/>
    <w:rsid w:val="00461CB1"/>
    <w:rsid w:val="004636A3"/>
    <w:rsid w:val="0046450E"/>
    <w:rsid w:val="00466F4C"/>
    <w:rsid w:val="00474D13"/>
    <w:rsid w:val="00481728"/>
    <w:rsid w:val="00482716"/>
    <w:rsid w:val="00483145"/>
    <w:rsid w:val="00483964"/>
    <w:rsid w:val="00486CCA"/>
    <w:rsid w:val="004873CB"/>
    <w:rsid w:val="00487512"/>
    <w:rsid w:val="004914DD"/>
    <w:rsid w:val="00497DD1"/>
    <w:rsid w:val="004A2398"/>
    <w:rsid w:val="004A2851"/>
    <w:rsid w:val="004A380D"/>
    <w:rsid w:val="004A6102"/>
    <w:rsid w:val="004A716D"/>
    <w:rsid w:val="004A79A5"/>
    <w:rsid w:val="004B08B7"/>
    <w:rsid w:val="004B1BB8"/>
    <w:rsid w:val="004B386D"/>
    <w:rsid w:val="004B4DB8"/>
    <w:rsid w:val="004B5709"/>
    <w:rsid w:val="004C175B"/>
    <w:rsid w:val="004C28A9"/>
    <w:rsid w:val="004C33A1"/>
    <w:rsid w:val="004C5155"/>
    <w:rsid w:val="004D2F49"/>
    <w:rsid w:val="004D4EDB"/>
    <w:rsid w:val="004D71E4"/>
    <w:rsid w:val="004E0800"/>
    <w:rsid w:val="004E41AA"/>
    <w:rsid w:val="004E4B81"/>
    <w:rsid w:val="004E6AA4"/>
    <w:rsid w:val="004F0B6F"/>
    <w:rsid w:val="004F41ED"/>
    <w:rsid w:val="004F585E"/>
    <w:rsid w:val="004F6815"/>
    <w:rsid w:val="00503A42"/>
    <w:rsid w:val="0050776B"/>
    <w:rsid w:val="00511D06"/>
    <w:rsid w:val="00514D9F"/>
    <w:rsid w:val="0051586B"/>
    <w:rsid w:val="00517440"/>
    <w:rsid w:val="005256EE"/>
    <w:rsid w:val="00526240"/>
    <w:rsid w:val="00532BA2"/>
    <w:rsid w:val="00544270"/>
    <w:rsid w:val="0054607F"/>
    <w:rsid w:val="0055055E"/>
    <w:rsid w:val="00554E17"/>
    <w:rsid w:val="005575FF"/>
    <w:rsid w:val="005578F6"/>
    <w:rsid w:val="00563A68"/>
    <w:rsid w:val="00575575"/>
    <w:rsid w:val="005772E2"/>
    <w:rsid w:val="0057742B"/>
    <w:rsid w:val="005774A1"/>
    <w:rsid w:val="00581832"/>
    <w:rsid w:val="005835FE"/>
    <w:rsid w:val="005917B0"/>
    <w:rsid w:val="00591CFF"/>
    <w:rsid w:val="0059356D"/>
    <w:rsid w:val="0059539F"/>
    <w:rsid w:val="00596A01"/>
    <w:rsid w:val="005A0B6D"/>
    <w:rsid w:val="005A1894"/>
    <w:rsid w:val="005A3BE4"/>
    <w:rsid w:val="005B0152"/>
    <w:rsid w:val="005B1A9B"/>
    <w:rsid w:val="005B2FC1"/>
    <w:rsid w:val="005C0250"/>
    <w:rsid w:val="005C0C5E"/>
    <w:rsid w:val="005C4484"/>
    <w:rsid w:val="005C4D67"/>
    <w:rsid w:val="005D0C3D"/>
    <w:rsid w:val="005D35FF"/>
    <w:rsid w:val="005D4C8D"/>
    <w:rsid w:val="005E45F1"/>
    <w:rsid w:val="005E50E7"/>
    <w:rsid w:val="005E6925"/>
    <w:rsid w:val="005E695A"/>
    <w:rsid w:val="005F010F"/>
    <w:rsid w:val="005F1555"/>
    <w:rsid w:val="005F243C"/>
    <w:rsid w:val="005F36F0"/>
    <w:rsid w:val="006007F0"/>
    <w:rsid w:val="00617C12"/>
    <w:rsid w:val="00617DC6"/>
    <w:rsid w:val="006229A4"/>
    <w:rsid w:val="00623F81"/>
    <w:rsid w:val="00624965"/>
    <w:rsid w:val="006353FC"/>
    <w:rsid w:val="00635E8C"/>
    <w:rsid w:val="00640C0C"/>
    <w:rsid w:val="0064283C"/>
    <w:rsid w:val="0064691A"/>
    <w:rsid w:val="00646DD2"/>
    <w:rsid w:val="00647748"/>
    <w:rsid w:val="00652950"/>
    <w:rsid w:val="00654523"/>
    <w:rsid w:val="0065783E"/>
    <w:rsid w:val="0066209D"/>
    <w:rsid w:val="006662E4"/>
    <w:rsid w:val="00666941"/>
    <w:rsid w:val="00670BE7"/>
    <w:rsid w:val="00670D16"/>
    <w:rsid w:val="00685590"/>
    <w:rsid w:val="00686C73"/>
    <w:rsid w:val="0069008A"/>
    <w:rsid w:val="00692825"/>
    <w:rsid w:val="00692B92"/>
    <w:rsid w:val="0069506D"/>
    <w:rsid w:val="006A1485"/>
    <w:rsid w:val="006A217C"/>
    <w:rsid w:val="006A24F3"/>
    <w:rsid w:val="006A2527"/>
    <w:rsid w:val="006B0BB8"/>
    <w:rsid w:val="006B1977"/>
    <w:rsid w:val="006B4EA1"/>
    <w:rsid w:val="006B6F18"/>
    <w:rsid w:val="006B7C22"/>
    <w:rsid w:val="006C191F"/>
    <w:rsid w:val="006C3734"/>
    <w:rsid w:val="006D132D"/>
    <w:rsid w:val="006D418C"/>
    <w:rsid w:val="006D504B"/>
    <w:rsid w:val="006D5293"/>
    <w:rsid w:val="006D5A22"/>
    <w:rsid w:val="006D7A63"/>
    <w:rsid w:val="006E5802"/>
    <w:rsid w:val="006E5EA0"/>
    <w:rsid w:val="006E6694"/>
    <w:rsid w:val="006F204A"/>
    <w:rsid w:val="00707806"/>
    <w:rsid w:val="00710550"/>
    <w:rsid w:val="007109B3"/>
    <w:rsid w:val="007172C8"/>
    <w:rsid w:val="00720799"/>
    <w:rsid w:val="00721404"/>
    <w:rsid w:val="00722810"/>
    <w:rsid w:val="00723CD8"/>
    <w:rsid w:val="0073154B"/>
    <w:rsid w:val="0073260A"/>
    <w:rsid w:val="007353A8"/>
    <w:rsid w:val="0073576E"/>
    <w:rsid w:val="00737255"/>
    <w:rsid w:val="00740A77"/>
    <w:rsid w:val="007417C3"/>
    <w:rsid w:val="00753F50"/>
    <w:rsid w:val="0076010B"/>
    <w:rsid w:val="00761AC4"/>
    <w:rsid w:val="00762A65"/>
    <w:rsid w:val="00763045"/>
    <w:rsid w:val="00763AE0"/>
    <w:rsid w:val="00765200"/>
    <w:rsid w:val="0076568F"/>
    <w:rsid w:val="007665C5"/>
    <w:rsid w:val="00774F7E"/>
    <w:rsid w:val="0077711F"/>
    <w:rsid w:val="00783C3D"/>
    <w:rsid w:val="0078434A"/>
    <w:rsid w:val="00785026"/>
    <w:rsid w:val="00787AC3"/>
    <w:rsid w:val="00791607"/>
    <w:rsid w:val="00792079"/>
    <w:rsid w:val="007940FB"/>
    <w:rsid w:val="00797145"/>
    <w:rsid w:val="007A2F44"/>
    <w:rsid w:val="007A7139"/>
    <w:rsid w:val="007B64CE"/>
    <w:rsid w:val="007B677E"/>
    <w:rsid w:val="007B6F81"/>
    <w:rsid w:val="007C011A"/>
    <w:rsid w:val="007C228D"/>
    <w:rsid w:val="007C680E"/>
    <w:rsid w:val="007D0029"/>
    <w:rsid w:val="007D0042"/>
    <w:rsid w:val="007D37FA"/>
    <w:rsid w:val="007D4AD3"/>
    <w:rsid w:val="007D646C"/>
    <w:rsid w:val="007E1620"/>
    <w:rsid w:val="007E3855"/>
    <w:rsid w:val="007E3885"/>
    <w:rsid w:val="007E78DF"/>
    <w:rsid w:val="007F0715"/>
    <w:rsid w:val="007F0CBB"/>
    <w:rsid w:val="007F0DC8"/>
    <w:rsid w:val="007F4E77"/>
    <w:rsid w:val="007F5191"/>
    <w:rsid w:val="007F608E"/>
    <w:rsid w:val="007F6DF2"/>
    <w:rsid w:val="007F7B94"/>
    <w:rsid w:val="007F7DD2"/>
    <w:rsid w:val="008105E8"/>
    <w:rsid w:val="00815041"/>
    <w:rsid w:val="00832D3F"/>
    <w:rsid w:val="00835104"/>
    <w:rsid w:val="00835841"/>
    <w:rsid w:val="00842F9E"/>
    <w:rsid w:val="00843409"/>
    <w:rsid w:val="00846DEB"/>
    <w:rsid w:val="00850474"/>
    <w:rsid w:val="00851633"/>
    <w:rsid w:val="00854BD4"/>
    <w:rsid w:val="00855EDF"/>
    <w:rsid w:val="00865578"/>
    <w:rsid w:val="00867EA7"/>
    <w:rsid w:val="00875E44"/>
    <w:rsid w:val="00880607"/>
    <w:rsid w:val="00881ACA"/>
    <w:rsid w:val="008821C9"/>
    <w:rsid w:val="0088237A"/>
    <w:rsid w:val="0088599F"/>
    <w:rsid w:val="008876F1"/>
    <w:rsid w:val="008879F7"/>
    <w:rsid w:val="00890E7B"/>
    <w:rsid w:val="008936D5"/>
    <w:rsid w:val="0089647C"/>
    <w:rsid w:val="0089735C"/>
    <w:rsid w:val="008A3893"/>
    <w:rsid w:val="008A3C5E"/>
    <w:rsid w:val="008A3FE1"/>
    <w:rsid w:val="008A4040"/>
    <w:rsid w:val="008B0A35"/>
    <w:rsid w:val="008B3364"/>
    <w:rsid w:val="008B37C7"/>
    <w:rsid w:val="008B39DA"/>
    <w:rsid w:val="008C5FDD"/>
    <w:rsid w:val="008C641F"/>
    <w:rsid w:val="008C6B23"/>
    <w:rsid w:val="008C6B57"/>
    <w:rsid w:val="008C73C7"/>
    <w:rsid w:val="008D497C"/>
    <w:rsid w:val="008D674F"/>
    <w:rsid w:val="008D7082"/>
    <w:rsid w:val="008D7791"/>
    <w:rsid w:val="008E32F1"/>
    <w:rsid w:val="008F4748"/>
    <w:rsid w:val="008F479C"/>
    <w:rsid w:val="008F495A"/>
    <w:rsid w:val="008F68B9"/>
    <w:rsid w:val="00901C72"/>
    <w:rsid w:val="00901DD6"/>
    <w:rsid w:val="0090255D"/>
    <w:rsid w:val="009027B5"/>
    <w:rsid w:val="00906E3E"/>
    <w:rsid w:val="009071CF"/>
    <w:rsid w:val="009153B5"/>
    <w:rsid w:val="00916B93"/>
    <w:rsid w:val="00917415"/>
    <w:rsid w:val="00917F03"/>
    <w:rsid w:val="0092066E"/>
    <w:rsid w:val="00921690"/>
    <w:rsid w:val="00921B50"/>
    <w:rsid w:val="0092341B"/>
    <w:rsid w:val="00923988"/>
    <w:rsid w:val="009243D8"/>
    <w:rsid w:val="00924BE7"/>
    <w:rsid w:val="00926719"/>
    <w:rsid w:val="00926864"/>
    <w:rsid w:val="009269CD"/>
    <w:rsid w:val="00930D11"/>
    <w:rsid w:val="00931072"/>
    <w:rsid w:val="00932293"/>
    <w:rsid w:val="00932C57"/>
    <w:rsid w:val="00937347"/>
    <w:rsid w:val="00937509"/>
    <w:rsid w:val="009424E3"/>
    <w:rsid w:val="0094710C"/>
    <w:rsid w:val="00947874"/>
    <w:rsid w:val="0095720B"/>
    <w:rsid w:val="009575F0"/>
    <w:rsid w:val="009640A4"/>
    <w:rsid w:val="00970463"/>
    <w:rsid w:val="00972F56"/>
    <w:rsid w:val="00974CB2"/>
    <w:rsid w:val="00980755"/>
    <w:rsid w:val="009825F3"/>
    <w:rsid w:val="0098346F"/>
    <w:rsid w:val="009855A8"/>
    <w:rsid w:val="00987FA0"/>
    <w:rsid w:val="00994556"/>
    <w:rsid w:val="009967C9"/>
    <w:rsid w:val="009A043B"/>
    <w:rsid w:val="009A09D0"/>
    <w:rsid w:val="009A104F"/>
    <w:rsid w:val="009A13BC"/>
    <w:rsid w:val="009A1436"/>
    <w:rsid w:val="009A3076"/>
    <w:rsid w:val="009A41B2"/>
    <w:rsid w:val="009A6B84"/>
    <w:rsid w:val="009A7781"/>
    <w:rsid w:val="009B0297"/>
    <w:rsid w:val="009B058C"/>
    <w:rsid w:val="009B19E5"/>
    <w:rsid w:val="009B47D8"/>
    <w:rsid w:val="009B4FBD"/>
    <w:rsid w:val="009C506B"/>
    <w:rsid w:val="009C567A"/>
    <w:rsid w:val="009C65AE"/>
    <w:rsid w:val="009D1C1D"/>
    <w:rsid w:val="009D59B6"/>
    <w:rsid w:val="009D606F"/>
    <w:rsid w:val="009E3EF5"/>
    <w:rsid w:val="009E45E2"/>
    <w:rsid w:val="009F12E6"/>
    <w:rsid w:val="009F3F72"/>
    <w:rsid w:val="009F432B"/>
    <w:rsid w:val="009F4B82"/>
    <w:rsid w:val="009F55B9"/>
    <w:rsid w:val="00A0213D"/>
    <w:rsid w:val="00A06A36"/>
    <w:rsid w:val="00A076A5"/>
    <w:rsid w:val="00A115DD"/>
    <w:rsid w:val="00A11915"/>
    <w:rsid w:val="00A157D1"/>
    <w:rsid w:val="00A27707"/>
    <w:rsid w:val="00A30346"/>
    <w:rsid w:val="00A3042C"/>
    <w:rsid w:val="00A30881"/>
    <w:rsid w:val="00A31464"/>
    <w:rsid w:val="00A432AC"/>
    <w:rsid w:val="00A454D4"/>
    <w:rsid w:val="00A5047B"/>
    <w:rsid w:val="00A51760"/>
    <w:rsid w:val="00A522DA"/>
    <w:rsid w:val="00A53FD7"/>
    <w:rsid w:val="00A5504E"/>
    <w:rsid w:val="00A55D80"/>
    <w:rsid w:val="00A561F0"/>
    <w:rsid w:val="00A60D0E"/>
    <w:rsid w:val="00A71D73"/>
    <w:rsid w:val="00A72A98"/>
    <w:rsid w:val="00A748FD"/>
    <w:rsid w:val="00A75C84"/>
    <w:rsid w:val="00A77CD4"/>
    <w:rsid w:val="00A816BE"/>
    <w:rsid w:val="00A85232"/>
    <w:rsid w:val="00A85B50"/>
    <w:rsid w:val="00A91903"/>
    <w:rsid w:val="00A919DD"/>
    <w:rsid w:val="00AA0CBA"/>
    <w:rsid w:val="00AA1CA5"/>
    <w:rsid w:val="00AA218D"/>
    <w:rsid w:val="00AA7FFC"/>
    <w:rsid w:val="00AB1474"/>
    <w:rsid w:val="00AB25B6"/>
    <w:rsid w:val="00AB4151"/>
    <w:rsid w:val="00AC0F42"/>
    <w:rsid w:val="00AC2B7F"/>
    <w:rsid w:val="00AC38CE"/>
    <w:rsid w:val="00AC4207"/>
    <w:rsid w:val="00AC6141"/>
    <w:rsid w:val="00AC6509"/>
    <w:rsid w:val="00AC6DC8"/>
    <w:rsid w:val="00AC7C16"/>
    <w:rsid w:val="00AD0E12"/>
    <w:rsid w:val="00AD68B7"/>
    <w:rsid w:val="00AD7B72"/>
    <w:rsid w:val="00AE23E1"/>
    <w:rsid w:val="00AE4586"/>
    <w:rsid w:val="00AE65B5"/>
    <w:rsid w:val="00AE6ECB"/>
    <w:rsid w:val="00AE7A93"/>
    <w:rsid w:val="00AF2890"/>
    <w:rsid w:val="00AF328A"/>
    <w:rsid w:val="00AF3E2E"/>
    <w:rsid w:val="00AF426F"/>
    <w:rsid w:val="00AF42AD"/>
    <w:rsid w:val="00AF7E81"/>
    <w:rsid w:val="00B05374"/>
    <w:rsid w:val="00B13B2C"/>
    <w:rsid w:val="00B143FF"/>
    <w:rsid w:val="00B14456"/>
    <w:rsid w:val="00B14FE3"/>
    <w:rsid w:val="00B15D3F"/>
    <w:rsid w:val="00B2141C"/>
    <w:rsid w:val="00B22026"/>
    <w:rsid w:val="00B271F8"/>
    <w:rsid w:val="00B3176D"/>
    <w:rsid w:val="00B34FD9"/>
    <w:rsid w:val="00B36217"/>
    <w:rsid w:val="00B37E71"/>
    <w:rsid w:val="00B43974"/>
    <w:rsid w:val="00B45AF5"/>
    <w:rsid w:val="00B473A2"/>
    <w:rsid w:val="00B53D28"/>
    <w:rsid w:val="00B56219"/>
    <w:rsid w:val="00B60227"/>
    <w:rsid w:val="00B61311"/>
    <w:rsid w:val="00B634F3"/>
    <w:rsid w:val="00B64225"/>
    <w:rsid w:val="00B7141B"/>
    <w:rsid w:val="00B72CFC"/>
    <w:rsid w:val="00B7417C"/>
    <w:rsid w:val="00B81228"/>
    <w:rsid w:val="00B825B9"/>
    <w:rsid w:val="00B85C9A"/>
    <w:rsid w:val="00B87142"/>
    <w:rsid w:val="00B91D25"/>
    <w:rsid w:val="00B92147"/>
    <w:rsid w:val="00B94B99"/>
    <w:rsid w:val="00B96BE1"/>
    <w:rsid w:val="00BA257A"/>
    <w:rsid w:val="00BA3AB9"/>
    <w:rsid w:val="00BA7804"/>
    <w:rsid w:val="00BB098C"/>
    <w:rsid w:val="00BB199E"/>
    <w:rsid w:val="00BB4A95"/>
    <w:rsid w:val="00BC4476"/>
    <w:rsid w:val="00BC551A"/>
    <w:rsid w:val="00BC693A"/>
    <w:rsid w:val="00BD668D"/>
    <w:rsid w:val="00BD7C5B"/>
    <w:rsid w:val="00BE38DB"/>
    <w:rsid w:val="00BE4071"/>
    <w:rsid w:val="00BE548D"/>
    <w:rsid w:val="00BE6378"/>
    <w:rsid w:val="00BE723D"/>
    <w:rsid w:val="00C00738"/>
    <w:rsid w:val="00C013F7"/>
    <w:rsid w:val="00C01865"/>
    <w:rsid w:val="00C02001"/>
    <w:rsid w:val="00C023FF"/>
    <w:rsid w:val="00C03669"/>
    <w:rsid w:val="00C12977"/>
    <w:rsid w:val="00C13003"/>
    <w:rsid w:val="00C22733"/>
    <w:rsid w:val="00C22A30"/>
    <w:rsid w:val="00C22ECD"/>
    <w:rsid w:val="00C24227"/>
    <w:rsid w:val="00C24B6A"/>
    <w:rsid w:val="00C27345"/>
    <w:rsid w:val="00C27936"/>
    <w:rsid w:val="00C310F2"/>
    <w:rsid w:val="00C32E61"/>
    <w:rsid w:val="00C34E64"/>
    <w:rsid w:val="00C35F6E"/>
    <w:rsid w:val="00C43BDA"/>
    <w:rsid w:val="00C441AC"/>
    <w:rsid w:val="00C44289"/>
    <w:rsid w:val="00C44572"/>
    <w:rsid w:val="00C46BF9"/>
    <w:rsid w:val="00C518C7"/>
    <w:rsid w:val="00C5260F"/>
    <w:rsid w:val="00C52CEF"/>
    <w:rsid w:val="00C55327"/>
    <w:rsid w:val="00C5554C"/>
    <w:rsid w:val="00C561C8"/>
    <w:rsid w:val="00C60256"/>
    <w:rsid w:val="00C61D29"/>
    <w:rsid w:val="00C63E2D"/>
    <w:rsid w:val="00C64DCD"/>
    <w:rsid w:val="00C64FB0"/>
    <w:rsid w:val="00C65AD8"/>
    <w:rsid w:val="00C72AC9"/>
    <w:rsid w:val="00C74ABB"/>
    <w:rsid w:val="00C75292"/>
    <w:rsid w:val="00C754F5"/>
    <w:rsid w:val="00C75C10"/>
    <w:rsid w:val="00C77C4E"/>
    <w:rsid w:val="00C82F1E"/>
    <w:rsid w:val="00C83329"/>
    <w:rsid w:val="00C83A11"/>
    <w:rsid w:val="00C86780"/>
    <w:rsid w:val="00C86A62"/>
    <w:rsid w:val="00C86B1C"/>
    <w:rsid w:val="00C87AE9"/>
    <w:rsid w:val="00C918CF"/>
    <w:rsid w:val="00CA2F69"/>
    <w:rsid w:val="00CA327B"/>
    <w:rsid w:val="00CA34F2"/>
    <w:rsid w:val="00CA350A"/>
    <w:rsid w:val="00CA4F30"/>
    <w:rsid w:val="00CB03C7"/>
    <w:rsid w:val="00CB5209"/>
    <w:rsid w:val="00CB58EC"/>
    <w:rsid w:val="00CB6DAD"/>
    <w:rsid w:val="00CC02DA"/>
    <w:rsid w:val="00CC0A3A"/>
    <w:rsid w:val="00CC107E"/>
    <w:rsid w:val="00CC63CE"/>
    <w:rsid w:val="00CD0144"/>
    <w:rsid w:val="00CD2DAF"/>
    <w:rsid w:val="00CD3967"/>
    <w:rsid w:val="00CD3975"/>
    <w:rsid w:val="00CD57F4"/>
    <w:rsid w:val="00CE2667"/>
    <w:rsid w:val="00CE3E93"/>
    <w:rsid w:val="00CF1631"/>
    <w:rsid w:val="00CF250F"/>
    <w:rsid w:val="00CF2C6B"/>
    <w:rsid w:val="00CF4006"/>
    <w:rsid w:val="00CF549D"/>
    <w:rsid w:val="00CF69A8"/>
    <w:rsid w:val="00D03D0D"/>
    <w:rsid w:val="00D042B2"/>
    <w:rsid w:val="00D044CE"/>
    <w:rsid w:val="00D0679D"/>
    <w:rsid w:val="00D103FE"/>
    <w:rsid w:val="00D14B29"/>
    <w:rsid w:val="00D1677E"/>
    <w:rsid w:val="00D17D51"/>
    <w:rsid w:val="00D211DD"/>
    <w:rsid w:val="00D212F6"/>
    <w:rsid w:val="00D26DEE"/>
    <w:rsid w:val="00D30186"/>
    <w:rsid w:val="00D32762"/>
    <w:rsid w:val="00D32DE5"/>
    <w:rsid w:val="00D34DB5"/>
    <w:rsid w:val="00D40594"/>
    <w:rsid w:val="00D43705"/>
    <w:rsid w:val="00D4485F"/>
    <w:rsid w:val="00D51D73"/>
    <w:rsid w:val="00D51DFD"/>
    <w:rsid w:val="00D52C01"/>
    <w:rsid w:val="00D550E9"/>
    <w:rsid w:val="00D666B0"/>
    <w:rsid w:val="00D71A33"/>
    <w:rsid w:val="00D76F31"/>
    <w:rsid w:val="00D80846"/>
    <w:rsid w:val="00D82153"/>
    <w:rsid w:val="00D82477"/>
    <w:rsid w:val="00D85C70"/>
    <w:rsid w:val="00D87B64"/>
    <w:rsid w:val="00D87C96"/>
    <w:rsid w:val="00D9700D"/>
    <w:rsid w:val="00D97195"/>
    <w:rsid w:val="00DA2746"/>
    <w:rsid w:val="00DA465B"/>
    <w:rsid w:val="00DA4F0B"/>
    <w:rsid w:val="00DA7274"/>
    <w:rsid w:val="00DB131E"/>
    <w:rsid w:val="00DB200C"/>
    <w:rsid w:val="00DB762D"/>
    <w:rsid w:val="00DC0101"/>
    <w:rsid w:val="00DC766A"/>
    <w:rsid w:val="00DD2D37"/>
    <w:rsid w:val="00DD39F5"/>
    <w:rsid w:val="00DD3ECB"/>
    <w:rsid w:val="00DD5613"/>
    <w:rsid w:val="00DD61E4"/>
    <w:rsid w:val="00DD7AE6"/>
    <w:rsid w:val="00DE5DEE"/>
    <w:rsid w:val="00DE66C8"/>
    <w:rsid w:val="00DF237C"/>
    <w:rsid w:val="00DF6E02"/>
    <w:rsid w:val="00DF6E16"/>
    <w:rsid w:val="00DF72A5"/>
    <w:rsid w:val="00DF7F95"/>
    <w:rsid w:val="00E00360"/>
    <w:rsid w:val="00E0192E"/>
    <w:rsid w:val="00E01B85"/>
    <w:rsid w:val="00E0792C"/>
    <w:rsid w:val="00E159AD"/>
    <w:rsid w:val="00E17CBC"/>
    <w:rsid w:val="00E21B51"/>
    <w:rsid w:val="00E22A48"/>
    <w:rsid w:val="00E26B4B"/>
    <w:rsid w:val="00E30431"/>
    <w:rsid w:val="00E33402"/>
    <w:rsid w:val="00E3414B"/>
    <w:rsid w:val="00E41397"/>
    <w:rsid w:val="00E55D59"/>
    <w:rsid w:val="00E56773"/>
    <w:rsid w:val="00E607EB"/>
    <w:rsid w:val="00E627D5"/>
    <w:rsid w:val="00E64CCB"/>
    <w:rsid w:val="00E64E43"/>
    <w:rsid w:val="00E65B95"/>
    <w:rsid w:val="00E70D19"/>
    <w:rsid w:val="00E70F4D"/>
    <w:rsid w:val="00E72F69"/>
    <w:rsid w:val="00E77B99"/>
    <w:rsid w:val="00E82338"/>
    <w:rsid w:val="00E91C15"/>
    <w:rsid w:val="00E95DAC"/>
    <w:rsid w:val="00E96638"/>
    <w:rsid w:val="00E972E4"/>
    <w:rsid w:val="00EA632D"/>
    <w:rsid w:val="00EA6C3C"/>
    <w:rsid w:val="00EB25EB"/>
    <w:rsid w:val="00EC28EA"/>
    <w:rsid w:val="00EC4508"/>
    <w:rsid w:val="00ED61AF"/>
    <w:rsid w:val="00ED6585"/>
    <w:rsid w:val="00ED7A19"/>
    <w:rsid w:val="00EE0D21"/>
    <w:rsid w:val="00EE1D27"/>
    <w:rsid w:val="00EE32F4"/>
    <w:rsid w:val="00EF00E1"/>
    <w:rsid w:val="00EF1F54"/>
    <w:rsid w:val="00EF223D"/>
    <w:rsid w:val="00F032C3"/>
    <w:rsid w:val="00F05734"/>
    <w:rsid w:val="00F06580"/>
    <w:rsid w:val="00F07F3B"/>
    <w:rsid w:val="00F10016"/>
    <w:rsid w:val="00F11C28"/>
    <w:rsid w:val="00F12350"/>
    <w:rsid w:val="00F12BCE"/>
    <w:rsid w:val="00F17161"/>
    <w:rsid w:val="00F1739D"/>
    <w:rsid w:val="00F2095A"/>
    <w:rsid w:val="00F21B03"/>
    <w:rsid w:val="00F228DF"/>
    <w:rsid w:val="00F22FD3"/>
    <w:rsid w:val="00F23873"/>
    <w:rsid w:val="00F304FA"/>
    <w:rsid w:val="00F33E95"/>
    <w:rsid w:val="00F34039"/>
    <w:rsid w:val="00F346F6"/>
    <w:rsid w:val="00F46EFD"/>
    <w:rsid w:val="00F47986"/>
    <w:rsid w:val="00F56807"/>
    <w:rsid w:val="00F6269B"/>
    <w:rsid w:val="00F64AE7"/>
    <w:rsid w:val="00F6637B"/>
    <w:rsid w:val="00F6751E"/>
    <w:rsid w:val="00F70842"/>
    <w:rsid w:val="00F737D6"/>
    <w:rsid w:val="00F73DD2"/>
    <w:rsid w:val="00F742B1"/>
    <w:rsid w:val="00F76843"/>
    <w:rsid w:val="00F821B5"/>
    <w:rsid w:val="00F83B66"/>
    <w:rsid w:val="00F843BA"/>
    <w:rsid w:val="00F855B9"/>
    <w:rsid w:val="00F86C39"/>
    <w:rsid w:val="00F94551"/>
    <w:rsid w:val="00F945C2"/>
    <w:rsid w:val="00F94638"/>
    <w:rsid w:val="00F951EE"/>
    <w:rsid w:val="00FA51FA"/>
    <w:rsid w:val="00FB2B85"/>
    <w:rsid w:val="00FB55E8"/>
    <w:rsid w:val="00FB76A8"/>
    <w:rsid w:val="00FB7D28"/>
    <w:rsid w:val="00FC2C85"/>
    <w:rsid w:val="00FC3953"/>
    <w:rsid w:val="00FC3BBB"/>
    <w:rsid w:val="00FC6E5C"/>
    <w:rsid w:val="00FC7715"/>
    <w:rsid w:val="00FD1CD2"/>
    <w:rsid w:val="00FD7E1B"/>
    <w:rsid w:val="00FE60B8"/>
    <w:rsid w:val="00FE6152"/>
    <w:rsid w:val="00FF2975"/>
    <w:rsid w:val="00FF2D56"/>
    <w:rsid w:val="00FF3B42"/>
    <w:rsid w:val="00FF5ED0"/>
    <w:rsid w:val="00FF656C"/>
    <w:rsid w:val="00FF7803"/>
    <w:rsid w:val="00FF7B3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A37B706"/>
  <w15:chartTrackingRefBased/>
  <w15:docId w15:val="{A67FEE32-6A71-409E-A0BD-391B165C75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Pr>
      <w:sz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rsid w:val="00FE6152"/>
    <w:rPr>
      <w:color w:val="0000FF"/>
      <w:u w:val="single"/>
    </w:rPr>
  </w:style>
  <w:style w:type="paragraph" w:styleId="Sprechblasentext">
    <w:name w:val="Balloon Text"/>
    <w:basedOn w:val="Standard"/>
    <w:semiHidden/>
    <w:rsid w:val="003539C2"/>
    <w:rPr>
      <w:rFonts w:ascii="Tahoma" w:hAnsi="Tahoma" w:cs="Tahoma"/>
      <w:sz w:val="16"/>
      <w:szCs w:val="16"/>
    </w:rPr>
  </w:style>
  <w:style w:type="paragraph" w:customStyle="1" w:styleId="FarbigeListe-Akzent11">
    <w:name w:val="Farbige Liste - Akzent 11"/>
    <w:basedOn w:val="Standard"/>
    <w:uiPriority w:val="34"/>
    <w:qFormat/>
    <w:rsid w:val="00A77CD4"/>
    <w:pPr>
      <w:ind w:left="720"/>
      <w:contextualSpacing/>
    </w:pPr>
    <w:rPr>
      <w:szCs w:val="24"/>
    </w:rPr>
  </w:style>
  <w:style w:type="paragraph" w:styleId="Kopfzeile">
    <w:name w:val="header"/>
    <w:basedOn w:val="Standard"/>
    <w:link w:val="KopfzeileZchn"/>
    <w:uiPriority w:val="99"/>
    <w:unhideWhenUsed/>
    <w:rsid w:val="001B3D08"/>
    <w:pPr>
      <w:tabs>
        <w:tab w:val="center" w:pos="4536"/>
        <w:tab w:val="right" w:pos="9072"/>
      </w:tabs>
    </w:pPr>
  </w:style>
  <w:style w:type="character" w:customStyle="1" w:styleId="KopfzeileZchn">
    <w:name w:val="Kopfzeile Zchn"/>
    <w:link w:val="Kopfzeile"/>
    <w:uiPriority w:val="99"/>
    <w:rsid w:val="001B3D08"/>
    <w:rPr>
      <w:sz w:val="24"/>
    </w:rPr>
  </w:style>
  <w:style w:type="paragraph" w:styleId="Fuzeile">
    <w:name w:val="footer"/>
    <w:basedOn w:val="Standard"/>
    <w:link w:val="FuzeileZchn"/>
    <w:uiPriority w:val="99"/>
    <w:unhideWhenUsed/>
    <w:rsid w:val="001B3D08"/>
    <w:pPr>
      <w:tabs>
        <w:tab w:val="center" w:pos="4536"/>
        <w:tab w:val="right" w:pos="9072"/>
      </w:tabs>
    </w:pPr>
  </w:style>
  <w:style w:type="character" w:customStyle="1" w:styleId="FuzeileZchn">
    <w:name w:val="Fußzeile Zchn"/>
    <w:link w:val="Fuzeile"/>
    <w:uiPriority w:val="99"/>
    <w:rsid w:val="001B3D08"/>
    <w:rPr>
      <w:sz w:val="24"/>
    </w:rPr>
  </w:style>
  <w:style w:type="character" w:styleId="NichtaufgelsteErwhnung">
    <w:name w:val="Unresolved Mention"/>
    <w:uiPriority w:val="99"/>
    <w:semiHidden/>
    <w:unhideWhenUsed/>
    <w:rsid w:val="000C793D"/>
    <w:rPr>
      <w:color w:val="605E5C"/>
      <w:shd w:val="clear" w:color="auto" w:fill="E1DFDD"/>
    </w:rPr>
  </w:style>
  <w:style w:type="character" w:styleId="Fett">
    <w:name w:val="Strong"/>
    <w:basedOn w:val="Absatz-Standardschriftart"/>
    <w:uiPriority w:val="22"/>
    <w:qFormat/>
    <w:rsid w:val="00BD668D"/>
    <w:rPr>
      <w:b/>
      <w:bCs/>
    </w:rPr>
  </w:style>
  <w:style w:type="paragraph" w:styleId="Listenabsatz">
    <w:name w:val="List Paragraph"/>
    <w:basedOn w:val="Standard"/>
    <w:uiPriority w:val="34"/>
    <w:qFormat/>
    <w:rsid w:val="008C5FDD"/>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1731490">
      <w:bodyDiv w:val="1"/>
      <w:marLeft w:val="0"/>
      <w:marRight w:val="0"/>
      <w:marTop w:val="0"/>
      <w:marBottom w:val="0"/>
      <w:divBdr>
        <w:top w:val="none" w:sz="0" w:space="0" w:color="auto"/>
        <w:left w:val="none" w:sz="0" w:space="0" w:color="auto"/>
        <w:bottom w:val="none" w:sz="0" w:space="0" w:color="auto"/>
        <w:right w:val="none" w:sz="0" w:space="0" w:color="auto"/>
      </w:divBdr>
      <w:divsChild>
        <w:div w:id="1852066154">
          <w:marLeft w:val="1886"/>
          <w:marRight w:val="0"/>
          <w:marTop w:val="86"/>
          <w:marBottom w:val="0"/>
          <w:divBdr>
            <w:top w:val="none" w:sz="0" w:space="0" w:color="auto"/>
            <w:left w:val="none" w:sz="0" w:space="0" w:color="auto"/>
            <w:bottom w:val="none" w:sz="0" w:space="0" w:color="auto"/>
            <w:right w:val="none" w:sz="0" w:space="0" w:color="auto"/>
          </w:divBdr>
        </w:div>
        <w:div w:id="1353074440">
          <w:marLeft w:val="1886"/>
          <w:marRight w:val="0"/>
          <w:marTop w:val="86"/>
          <w:marBottom w:val="0"/>
          <w:divBdr>
            <w:top w:val="none" w:sz="0" w:space="0" w:color="auto"/>
            <w:left w:val="none" w:sz="0" w:space="0" w:color="auto"/>
            <w:bottom w:val="none" w:sz="0" w:space="0" w:color="auto"/>
            <w:right w:val="none" w:sz="0" w:space="0" w:color="auto"/>
          </w:divBdr>
        </w:div>
        <w:div w:id="871310811">
          <w:marLeft w:val="1886"/>
          <w:marRight w:val="0"/>
          <w:marTop w:val="86"/>
          <w:marBottom w:val="0"/>
          <w:divBdr>
            <w:top w:val="none" w:sz="0" w:space="0" w:color="auto"/>
            <w:left w:val="none" w:sz="0" w:space="0" w:color="auto"/>
            <w:bottom w:val="none" w:sz="0" w:space="0" w:color="auto"/>
            <w:right w:val="none" w:sz="0" w:space="0" w:color="auto"/>
          </w:divBdr>
        </w:div>
        <w:div w:id="228267215">
          <w:marLeft w:val="1886"/>
          <w:marRight w:val="0"/>
          <w:marTop w:val="86"/>
          <w:marBottom w:val="0"/>
          <w:divBdr>
            <w:top w:val="none" w:sz="0" w:space="0" w:color="auto"/>
            <w:left w:val="none" w:sz="0" w:space="0" w:color="auto"/>
            <w:bottom w:val="none" w:sz="0" w:space="0" w:color="auto"/>
            <w:right w:val="none" w:sz="0" w:space="0" w:color="auto"/>
          </w:divBdr>
        </w:div>
        <w:div w:id="1299917996">
          <w:marLeft w:val="1886"/>
          <w:marRight w:val="0"/>
          <w:marTop w:val="86"/>
          <w:marBottom w:val="0"/>
          <w:divBdr>
            <w:top w:val="none" w:sz="0" w:space="0" w:color="auto"/>
            <w:left w:val="none" w:sz="0" w:space="0" w:color="auto"/>
            <w:bottom w:val="none" w:sz="0" w:space="0" w:color="auto"/>
            <w:right w:val="none" w:sz="0" w:space="0" w:color="auto"/>
          </w:divBdr>
        </w:div>
        <w:div w:id="498157308">
          <w:marLeft w:val="1886"/>
          <w:marRight w:val="0"/>
          <w:marTop w:val="86"/>
          <w:marBottom w:val="0"/>
          <w:divBdr>
            <w:top w:val="none" w:sz="0" w:space="0" w:color="auto"/>
            <w:left w:val="none" w:sz="0" w:space="0" w:color="auto"/>
            <w:bottom w:val="none" w:sz="0" w:space="0" w:color="auto"/>
            <w:right w:val="none" w:sz="0" w:space="0" w:color="auto"/>
          </w:divBdr>
        </w:div>
        <w:div w:id="1137601303">
          <w:marLeft w:val="1886"/>
          <w:marRight w:val="0"/>
          <w:marTop w:val="86"/>
          <w:marBottom w:val="0"/>
          <w:divBdr>
            <w:top w:val="none" w:sz="0" w:space="0" w:color="auto"/>
            <w:left w:val="none" w:sz="0" w:space="0" w:color="auto"/>
            <w:bottom w:val="none" w:sz="0" w:space="0" w:color="auto"/>
            <w:right w:val="none" w:sz="0" w:space="0" w:color="auto"/>
          </w:divBdr>
        </w:div>
      </w:divsChild>
    </w:div>
    <w:div w:id="122425069">
      <w:bodyDiv w:val="1"/>
      <w:marLeft w:val="0"/>
      <w:marRight w:val="0"/>
      <w:marTop w:val="0"/>
      <w:marBottom w:val="0"/>
      <w:divBdr>
        <w:top w:val="none" w:sz="0" w:space="0" w:color="auto"/>
        <w:left w:val="none" w:sz="0" w:space="0" w:color="auto"/>
        <w:bottom w:val="none" w:sz="0" w:space="0" w:color="auto"/>
        <w:right w:val="none" w:sz="0" w:space="0" w:color="auto"/>
      </w:divBdr>
      <w:divsChild>
        <w:div w:id="404883022">
          <w:marLeft w:val="1166"/>
          <w:marRight w:val="0"/>
          <w:marTop w:val="86"/>
          <w:marBottom w:val="0"/>
          <w:divBdr>
            <w:top w:val="none" w:sz="0" w:space="0" w:color="auto"/>
            <w:left w:val="none" w:sz="0" w:space="0" w:color="auto"/>
            <w:bottom w:val="none" w:sz="0" w:space="0" w:color="auto"/>
            <w:right w:val="none" w:sz="0" w:space="0" w:color="auto"/>
          </w:divBdr>
        </w:div>
        <w:div w:id="692148070">
          <w:marLeft w:val="1166"/>
          <w:marRight w:val="0"/>
          <w:marTop w:val="86"/>
          <w:marBottom w:val="0"/>
          <w:divBdr>
            <w:top w:val="none" w:sz="0" w:space="0" w:color="auto"/>
            <w:left w:val="none" w:sz="0" w:space="0" w:color="auto"/>
            <w:bottom w:val="none" w:sz="0" w:space="0" w:color="auto"/>
            <w:right w:val="none" w:sz="0" w:space="0" w:color="auto"/>
          </w:divBdr>
        </w:div>
        <w:div w:id="878781391">
          <w:marLeft w:val="547"/>
          <w:marRight w:val="0"/>
          <w:marTop w:val="86"/>
          <w:marBottom w:val="0"/>
          <w:divBdr>
            <w:top w:val="none" w:sz="0" w:space="0" w:color="auto"/>
            <w:left w:val="none" w:sz="0" w:space="0" w:color="auto"/>
            <w:bottom w:val="none" w:sz="0" w:space="0" w:color="auto"/>
            <w:right w:val="none" w:sz="0" w:space="0" w:color="auto"/>
          </w:divBdr>
        </w:div>
        <w:div w:id="997151826">
          <w:marLeft w:val="547"/>
          <w:marRight w:val="0"/>
          <w:marTop w:val="86"/>
          <w:marBottom w:val="0"/>
          <w:divBdr>
            <w:top w:val="none" w:sz="0" w:space="0" w:color="auto"/>
            <w:left w:val="none" w:sz="0" w:space="0" w:color="auto"/>
            <w:bottom w:val="none" w:sz="0" w:space="0" w:color="auto"/>
            <w:right w:val="none" w:sz="0" w:space="0" w:color="auto"/>
          </w:divBdr>
        </w:div>
        <w:div w:id="1205168709">
          <w:marLeft w:val="547"/>
          <w:marRight w:val="0"/>
          <w:marTop w:val="86"/>
          <w:marBottom w:val="0"/>
          <w:divBdr>
            <w:top w:val="none" w:sz="0" w:space="0" w:color="auto"/>
            <w:left w:val="none" w:sz="0" w:space="0" w:color="auto"/>
            <w:bottom w:val="none" w:sz="0" w:space="0" w:color="auto"/>
            <w:right w:val="none" w:sz="0" w:space="0" w:color="auto"/>
          </w:divBdr>
        </w:div>
        <w:div w:id="1793942454">
          <w:marLeft w:val="547"/>
          <w:marRight w:val="0"/>
          <w:marTop w:val="86"/>
          <w:marBottom w:val="0"/>
          <w:divBdr>
            <w:top w:val="none" w:sz="0" w:space="0" w:color="auto"/>
            <w:left w:val="none" w:sz="0" w:space="0" w:color="auto"/>
            <w:bottom w:val="none" w:sz="0" w:space="0" w:color="auto"/>
            <w:right w:val="none" w:sz="0" w:space="0" w:color="auto"/>
          </w:divBdr>
        </w:div>
      </w:divsChild>
    </w:div>
    <w:div w:id="508058604">
      <w:bodyDiv w:val="1"/>
      <w:marLeft w:val="0"/>
      <w:marRight w:val="0"/>
      <w:marTop w:val="0"/>
      <w:marBottom w:val="0"/>
      <w:divBdr>
        <w:top w:val="none" w:sz="0" w:space="0" w:color="auto"/>
        <w:left w:val="none" w:sz="0" w:space="0" w:color="auto"/>
        <w:bottom w:val="none" w:sz="0" w:space="0" w:color="auto"/>
        <w:right w:val="none" w:sz="0" w:space="0" w:color="auto"/>
      </w:divBdr>
    </w:div>
    <w:div w:id="568997208">
      <w:bodyDiv w:val="1"/>
      <w:marLeft w:val="0"/>
      <w:marRight w:val="0"/>
      <w:marTop w:val="0"/>
      <w:marBottom w:val="0"/>
      <w:divBdr>
        <w:top w:val="none" w:sz="0" w:space="0" w:color="auto"/>
        <w:left w:val="none" w:sz="0" w:space="0" w:color="auto"/>
        <w:bottom w:val="none" w:sz="0" w:space="0" w:color="auto"/>
        <w:right w:val="none" w:sz="0" w:space="0" w:color="auto"/>
      </w:divBdr>
      <w:divsChild>
        <w:div w:id="799766000">
          <w:marLeft w:val="446"/>
          <w:marRight w:val="0"/>
          <w:marTop w:val="86"/>
          <w:marBottom w:val="0"/>
          <w:divBdr>
            <w:top w:val="none" w:sz="0" w:space="0" w:color="auto"/>
            <w:left w:val="none" w:sz="0" w:space="0" w:color="auto"/>
            <w:bottom w:val="none" w:sz="0" w:space="0" w:color="auto"/>
            <w:right w:val="none" w:sz="0" w:space="0" w:color="auto"/>
          </w:divBdr>
        </w:div>
      </w:divsChild>
    </w:div>
    <w:div w:id="590823040">
      <w:bodyDiv w:val="1"/>
      <w:marLeft w:val="0"/>
      <w:marRight w:val="0"/>
      <w:marTop w:val="0"/>
      <w:marBottom w:val="0"/>
      <w:divBdr>
        <w:top w:val="none" w:sz="0" w:space="0" w:color="auto"/>
        <w:left w:val="none" w:sz="0" w:space="0" w:color="auto"/>
        <w:bottom w:val="none" w:sz="0" w:space="0" w:color="auto"/>
        <w:right w:val="none" w:sz="0" w:space="0" w:color="auto"/>
      </w:divBdr>
    </w:div>
    <w:div w:id="614336322">
      <w:bodyDiv w:val="1"/>
      <w:marLeft w:val="0"/>
      <w:marRight w:val="0"/>
      <w:marTop w:val="0"/>
      <w:marBottom w:val="0"/>
      <w:divBdr>
        <w:top w:val="none" w:sz="0" w:space="0" w:color="auto"/>
        <w:left w:val="none" w:sz="0" w:space="0" w:color="auto"/>
        <w:bottom w:val="none" w:sz="0" w:space="0" w:color="auto"/>
        <w:right w:val="none" w:sz="0" w:space="0" w:color="auto"/>
      </w:divBdr>
      <w:divsChild>
        <w:div w:id="1709790805">
          <w:marLeft w:val="547"/>
          <w:marRight w:val="0"/>
          <w:marTop w:val="86"/>
          <w:marBottom w:val="0"/>
          <w:divBdr>
            <w:top w:val="none" w:sz="0" w:space="0" w:color="auto"/>
            <w:left w:val="none" w:sz="0" w:space="0" w:color="auto"/>
            <w:bottom w:val="none" w:sz="0" w:space="0" w:color="auto"/>
            <w:right w:val="none" w:sz="0" w:space="0" w:color="auto"/>
          </w:divBdr>
        </w:div>
        <w:div w:id="1810240572">
          <w:marLeft w:val="547"/>
          <w:marRight w:val="0"/>
          <w:marTop w:val="86"/>
          <w:marBottom w:val="0"/>
          <w:divBdr>
            <w:top w:val="none" w:sz="0" w:space="0" w:color="auto"/>
            <w:left w:val="none" w:sz="0" w:space="0" w:color="auto"/>
            <w:bottom w:val="none" w:sz="0" w:space="0" w:color="auto"/>
            <w:right w:val="none" w:sz="0" w:space="0" w:color="auto"/>
          </w:divBdr>
        </w:div>
      </w:divsChild>
    </w:div>
    <w:div w:id="812406977">
      <w:bodyDiv w:val="1"/>
      <w:marLeft w:val="0"/>
      <w:marRight w:val="0"/>
      <w:marTop w:val="0"/>
      <w:marBottom w:val="0"/>
      <w:divBdr>
        <w:top w:val="none" w:sz="0" w:space="0" w:color="auto"/>
        <w:left w:val="none" w:sz="0" w:space="0" w:color="auto"/>
        <w:bottom w:val="none" w:sz="0" w:space="0" w:color="auto"/>
        <w:right w:val="none" w:sz="0" w:space="0" w:color="auto"/>
      </w:divBdr>
    </w:div>
    <w:div w:id="855194676">
      <w:bodyDiv w:val="1"/>
      <w:marLeft w:val="0"/>
      <w:marRight w:val="0"/>
      <w:marTop w:val="0"/>
      <w:marBottom w:val="0"/>
      <w:divBdr>
        <w:top w:val="none" w:sz="0" w:space="0" w:color="auto"/>
        <w:left w:val="none" w:sz="0" w:space="0" w:color="auto"/>
        <w:bottom w:val="none" w:sz="0" w:space="0" w:color="auto"/>
        <w:right w:val="none" w:sz="0" w:space="0" w:color="auto"/>
      </w:divBdr>
      <w:divsChild>
        <w:div w:id="156582478">
          <w:marLeft w:val="547"/>
          <w:marRight w:val="0"/>
          <w:marTop w:val="86"/>
          <w:marBottom w:val="0"/>
          <w:divBdr>
            <w:top w:val="none" w:sz="0" w:space="0" w:color="auto"/>
            <w:left w:val="none" w:sz="0" w:space="0" w:color="auto"/>
            <w:bottom w:val="none" w:sz="0" w:space="0" w:color="auto"/>
            <w:right w:val="none" w:sz="0" w:space="0" w:color="auto"/>
          </w:divBdr>
        </w:div>
      </w:divsChild>
    </w:div>
    <w:div w:id="895168402">
      <w:bodyDiv w:val="1"/>
      <w:marLeft w:val="0"/>
      <w:marRight w:val="0"/>
      <w:marTop w:val="0"/>
      <w:marBottom w:val="0"/>
      <w:divBdr>
        <w:top w:val="none" w:sz="0" w:space="0" w:color="auto"/>
        <w:left w:val="none" w:sz="0" w:space="0" w:color="auto"/>
        <w:bottom w:val="none" w:sz="0" w:space="0" w:color="auto"/>
        <w:right w:val="none" w:sz="0" w:space="0" w:color="auto"/>
      </w:divBdr>
    </w:div>
    <w:div w:id="981887830">
      <w:bodyDiv w:val="1"/>
      <w:marLeft w:val="0"/>
      <w:marRight w:val="0"/>
      <w:marTop w:val="0"/>
      <w:marBottom w:val="0"/>
      <w:divBdr>
        <w:top w:val="none" w:sz="0" w:space="0" w:color="auto"/>
        <w:left w:val="none" w:sz="0" w:space="0" w:color="auto"/>
        <w:bottom w:val="none" w:sz="0" w:space="0" w:color="auto"/>
        <w:right w:val="none" w:sz="0" w:space="0" w:color="auto"/>
      </w:divBdr>
      <w:divsChild>
        <w:div w:id="1449813524">
          <w:marLeft w:val="1166"/>
          <w:marRight w:val="0"/>
          <w:marTop w:val="86"/>
          <w:marBottom w:val="0"/>
          <w:divBdr>
            <w:top w:val="none" w:sz="0" w:space="0" w:color="auto"/>
            <w:left w:val="none" w:sz="0" w:space="0" w:color="auto"/>
            <w:bottom w:val="none" w:sz="0" w:space="0" w:color="auto"/>
            <w:right w:val="none" w:sz="0" w:space="0" w:color="auto"/>
          </w:divBdr>
        </w:div>
        <w:div w:id="1826508685">
          <w:marLeft w:val="1166"/>
          <w:marRight w:val="0"/>
          <w:marTop w:val="86"/>
          <w:marBottom w:val="0"/>
          <w:divBdr>
            <w:top w:val="none" w:sz="0" w:space="0" w:color="auto"/>
            <w:left w:val="none" w:sz="0" w:space="0" w:color="auto"/>
            <w:bottom w:val="none" w:sz="0" w:space="0" w:color="auto"/>
            <w:right w:val="none" w:sz="0" w:space="0" w:color="auto"/>
          </w:divBdr>
        </w:div>
      </w:divsChild>
    </w:div>
    <w:div w:id="1034421512">
      <w:bodyDiv w:val="1"/>
      <w:marLeft w:val="0"/>
      <w:marRight w:val="0"/>
      <w:marTop w:val="0"/>
      <w:marBottom w:val="0"/>
      <w:divBdr>
        <w:top w:val="none" w:sz="0" w:space="0" w:color="auto"/>
        <w:left w:val="none" w:sz="0" w:space="0" w:color="auto"/>
        <w:bottom w:val="none" w:sz="0" w:space="0" w:color="auto"/>
        <w:right w:val="none" w:sz="0" w:space="0" w:color="auto"/>
      </w:divBdr>
    </w:div>
    <w:div w:id="1080831825">
      <w:bodyDiv w:val="1"/>
      <w:marLeft w:val="0"/>
      <w:marRight w:val="0"/>
      <w:marTop w:val="0"/>
      <w:marBottom w:val="0"/>
      <w:divBdr>
        <w:top w:val="none" w:sz="0" w:space="0" w:color="auto"/>
        <w:left w:val="none" w:sz="0" w:space="0" w:color="auto"/>
        <w:bottom w:val="none" w:sz="0" w:space="0" w:color="auto"/>
        <w:right w:val="none" w:sz="0" w:space="0" w:color="auto"/>
      </w:divBdr>
      <w:divsChild>
        <w:div w:id="260143115">
          <w:marLeft w:val="547"/>
          <w:marRight w:val="0"/>
          <w:marTop w:val="86"/>
          <w:marBottom w:val="0"/>
          <w:divBdr>
            <w:top w:val="none" w:sz="0" w:space="0" w:color="auto"/>
            <w:left w:val="none" w:sz="0" w:space="0" w:color="auto"/>
            <w:bottom w:val="none" w:sz="0" w:space="0" w:color="auto"/>
            <w:right w:val="none" w:sz="0" w:space="0" w:color="auto"/>
          </w:divBdr>
        </w:div>
        <w:div w:id="402609142">
          <w:marLeft w:val="1166"/>
          <w:marRight w:val="0"/>
          <w:marTop w:val="86"/>
          <w:marBottom w:val="0"/>
          <w:divBdr>
            <w:top w:val="none" w:sz="0" w:space="0" w:color="auto"/>
            <w:left w:val="none" w:sz="0" w:space="0" w:color="auto"/>
            <w:bottom w:val="none" w:sz="0" w:space="0" w:color="auto"/>
            <w:right w:val="none" w:sz="0" w:space="0" w:color="auto"/>
          </w:divBdr>
        </w:div>
        <w:div w:id="473568521">
          <w:marLeft w:val="547"/>
          <w:marRight w:val="0"/>
          <w:marTop w:val="86"/>
          <w:marBottom w:val="0"/>
          <w:divBdr>
            <w:top w:val="none" w:sz="0" w:space="0" w:color="auto"/>
            <w:left w:val="none" w:sz="0" w:space="0" w:color="auto"/>
            <w:bottom w:val="none" w:sz="0" w:space="0" w:color="auto"/>
            <w:right w:val="none" w:sz="0" w:space="0" w:color="auto"/>
          </w:divBdr>
        </w:div>
        <w:div w:id="685980584">
          <w:marLeft w:val="547"/>
          <w:marRight w:val="0"/>
          <w:marTop w:val="86"/>
          <w:marBottom w:val="0"/>
          <w:divBdr>
            <w:top w:val="none" w:sz="0" w:space="0" w:color="auto"/>
            <w:left w:val="none" w:sz="0" w:space="0" w:color="auto"/>
            <w:bottom w:val="none" w:sz="0" w:space="0" w:color="auto"/>
            <w:right w:val="none" w:sz="0" w:space="0" w:color="auto"/>
          </w:divBdr>
        </w:div>
        <w:div w:id="797801880">
          <w:marLeft w:val="547"/>
          <w:marRight w:val="0"/>
          <w:marTop w:val="86"/>
          <w:marBottom w:val="0"/>
          <w:divBdr>
            <w:top w:val="none" w:sz="0" w:space="0" w:color="auto"/>
            <w:left w:val="none" w:sz="0" w:space="0" w:color="auto"/>
            <w:bottom w:val="none" w:sz="0" w:space="0" w:color="auto"/>
            <w:right w:val="none" w:sz="0" w:space="0" w:color="auto"/>
          </w:divBdr>
        </w:div>
        <w:div w:id="1696224230">
          <w:marLeft w:val="1166"/>
          <w:marRight w:val="0"/>
          <w:marTop w:val="86"/>
          <w:marBottom w:val="0"/>
          <w:divBdr>
            <w:top w:val="none" w:sz="0" w:space="0" w:color="auto"/>
            <w:left w:val="none" w:sz="0" w:space="0" w:color="auto"/>
            <w:bottom w:val="none" w:sz="0" w:space="0" w:color="auto"/>
            <w:right w:val="none" w:sz="0" w:space="0" w:color="auto"/>
          </w:divBdr>
        </w:div>
      </w:divsChild>
    </w:div>
    <w:div w:id="1087573629">
      <w:bodyDiv w:val="1"/>
      <w:marLeft w:val="0"/>
      <w:marRight w:val="0"/>
      <w:marTop w:val="0"/>
      <w:marBottom w:val="0"/>
      <w:divBdr>
        <w:top w:val="none" w:sz="0" w:space="0" w:color="auto"/>
        <w:left w:val="none" w:sz="0" w:space="0" w:color="auto"/>
        <w:bottom w:val="none" w:sz="0" w:space="0" w:color="auto"/>
        <w:right w:val="none" w:sz="0" w:space="0" w:color="auto"/>
      </w:divBdr>
    </w:div>
    <w:div w:id="1359622713">
      <w:bodyDiv w:val="1"/>
      <w:marLeft w:val="0"/>
      <w:marRight w:val="0"/>
      <w:marTop w:val="0"/>
      <w:marBottom w:val="0"/>
      <w:divBdr>
        <w:top w:val="none" w:sz="0" w:space="0" w:color="auto"/>
        <w:left w:val="none" w:sz="0" w:space="0" w:color="auto"/>
        <w:bottom w:val="none" w:sz="0" w:space="0" w:color="auto"/>
        <w:right w:val="none" w:sz="0" w:space="0" w:color="auto"/>
      </w:divBdr>
      <w:divsChild>
        <w:div w:id="97869609">
          <w:marLeft w:val="1166"/>
          <w:marRight w:val="0"/>
          <w:marTop w:val="86"/>
          <w:marBottom w:val="0"/>
          <w:divBdr>
            <w:top w:val="none" w:sz="0" w:space="0" w:color="auto"/>
            <w:left w:val="none" w:sz="0" w:space="0" w:color="auto"/>
            <w:bottom w:val="none" w:sz="0" w:space="0" w:color="auto"/>
            <w:right w:val="none" w:sz="0" w:space="0" w:color="auto"/>
          </w:divBdr>
        </w:div>
        <w:div w:id="426266796">
          <w:marLeft w:val="547"/>
          <w:marRight w:val="0"/>
          <w:marTop w:val="86"/>
          <w:marBottom w:val="0"/>
          <w:divBdr>
            <w:top w:val="none" w:sz="0" w:space="0" w:color="auto"/>
            <w:left w:val="none" w:sz="0" w:space="0" w:color="auto"/>
            <w:bottom w:val="none" w:sz="0" w:space="0" w:color="auto"/>
            <w:right w:val="none" w:sz="0" w:space="0" w:color="auto"/>
          </w:divBdr>
        </w:div>
        <w:div w:id="611204393">
          <w:marLeft w:val="547"/>
          <w:marRight w:val="0"/>
          <w:marTop w:val="86"/>
          <w:marBottom w:val="0"/>
          <w:divBdr>
            <w:top w:val="none" w:sz="0" w:space="0" w:color="auto"/>
            <w:left w:val="none" w:sz="0" w:space="0" w:color="auto"/>
            <w:bottom w:val="none" w:sz="0" w:space="0" w:color="auto"/>
            <w:right w:val="none" w:sz="0" w:space="0" w:color="auto"/>
          </w:divBdr>
        </w:div>
        <w:div w:id="1589383778">
          <w:marLeft w:val="547"/>
          <w:marRight w:val="0"/>
          <w:marTop w:val="86"/>
          <w:marBottom w:val="0"/>
          <w:divBdr>
            <w:top w:val="none" w:sz="0" w:space="0" w:color="auto"/>
            <w:left w:val="none" w:sz="0" w:space="0" w:color="auto"/>
            <w:bottom w:val="none" w:sz="0" w:space="0" w:color="auto"/>
            <w:right w:val="none" w:sz="0" w:space="0" w:color="auto"/>
          </w:divBdr>
        </w:div>
        <w:div w:id="1660766354">
          <w:marLeft w:val="1166"/>
          <w:marRight w:val="0"/>
          <w:marTop w:val="86"/>
          <w:marBottom w:val="0"/>
          <w:divBdr>
            <w:top w:val="none" w:sz="0" w:space="0" w:color="auto"/>
            <w:left w:val="none" w:sz="0" w:space="0" w:color="auto"/>
            <w:bottom w:val="none" w:sz="0" w:space="0" w:color="auto"/>
            <w:right w:val="none" w:sz="0" w:space="0" w:color="auto"/>
          </w:divBdr>
        </w:div>
        <w:div w:id="1866404308">
          <w:marLeft w:val="547"/>
          <w:marRight w:val="0"/>
          <w:marTop w:val="86"/>
          <w:marBottom w:val="0"/>
          <w:divBdr>
            <w:top w:val="none" w:sz="0" w:space="0" w:color="auto"/>
            <w:left w:val="none" w:sz="0" w:space="0" w:color="auto"/>
            <w:bottom w:val="none" w:sz="0" w:space="0" w:color="auto"/>
            <w:right w:val="none" w:sz="0" w:space="0" w:color="auto"/>
          </w:divBdr>
        </w:div>
      </w:divsChild>
    </w:div>
    <w:div w:id="1361853892">
      <w:bodyDiv w:val="1"/>
      <w:marLeft w:val="0"/>
      <w:marRight w:val="0"/>
      <w:marTop w:val="0"/>
      <w:marBottom w:val="0"/>
      <w:divBdr>
        <w:top w:val="none" w:sz="0" w:space="0" w:color="auto"/>
        <w:left w:val="none" w:sz="0" w:space="0" w:color="auto"/>
        <w:bottom w:val="none" w:sz="0" w:space="0" w:color="auto"/>
        <w:right w:val="none" w:sz="0" w:space="0" w:color="auto"/>
      </w:divBdr>
      <w:divsChild>
        <w:div w:id="980185279">
          <w:marLeft w:val="547"/>
          <w:marRight w:val="0"/>
          <w:marTop w:val="86"/>
          <w:marBottom w:val="0"/>
          <w:divBdr>
            <w:top w:val="none" w:sz="0" w:space="0" w:color="auto"/>
            <w:left w:val="none" w:sz="0" w:space="0" w:color="auto"/>
            <w:bottom w:val="none" w:sz="0" w:space="0" w:color="auto"/>
            <w:right w:val="none" w:sz="0" w:space="0" w:color="auto"/>
          </w:divBdr>
        </w:div>
        <w:div w:id="1894191664">
          <w:marLeft w:val="547"/>
          <w:marRight w:val="0"/>
          <w:marTop w:val="86"/>
          <w:marBottom w:val="0"/>
          <w:divBdr>
            <w:top w:val="none" w:sz="0" w:space="0" w:color="auto"/>
            <w:left w:val="none" w:sz="0" w:space="0" w:color="auto"/>
            <w:bottom w:val="none" w:sz="0" w:space="0" w:color="auto"/>
            <w:right w:val="none" w:sz="0" w:space="0" w:color="auto"/>
          </w:divBdr>
        </w:div>
      </w:divsChild>
    </w:div>
    <w:div w:id="1517235468">
      <w:bodyDiv w:val="1"/>
      <w:marLeft w:val="0"/>
      <w:marRight w:val="0"/>
      <w:marTop w:val="0"/>
      <w:marBottom w:val="0"/>
      <w:divBdr>
        <w:top w:val="none" w:sz="0" w:space="0" w:color="auto"/>
        <w:left w:val="none" w:sz="0" w:space="0" w:color="auto"/>
        <w:bottom w:val="none" w:sz="0" w:space="0" w:color="auto"/>
        <w:right w:val="none" w:sz="0" w:space="0" w:color="auto"/>
      </w:divBdr>
      <w:divsChild>
        <w:div w:id="695892403">
          <w:marLeft w:val="547"/>
          <w:marRight w:val="0"/>
          <w:marTop w:val="86"/>
          <w:marBottom w:val="0"/>
          <w:divBdr>
            <w:top w:val="none" w:sz="0" w:space="0" w:color="auto"/>
            <w:left w:val="none" w:sz="0" w:space="0" w:color="auto"/>
            <w:bottom w:val="none" w:sz="0" w:space="0" w:color="auto"/>
            <w:right w:val="none" w:sz="0" w:space="0" w:color="auto"/>
          </w:divBdr>
        </w:div>
        <w:div w:id="1842622376">
          <w:marLeft w:val="547"/>
          <w:marRight w:val="0"/>
          <w:marTop w:val="86"/>
          <w:marBottom w:val="0"/>
          <w:divBdr>
            <w:top w:val="none" w:sz="0" w:space="0" w:color="auto"/>
            <w:left w:val="none" w:sz="0" w:space="0" w:color="auto"/>
            <w:bottom w:val="none" w:sz="0" w:space="0" w:color="auto"/>
            <w:right w:val="none" w:sz="0" w:space="0" w:color="auto"/>
          </w:divBdr>
        </w:div>
      </w:divsChild>
    </w:div>
    <w:div w:id="1612010649">
      <w:bodyDiv w:val="1"/>
      <w:marLeft w:val="0"/>
      <w:marRight w:val="0"/>
      <w:marTop w:val="0"/>
      <w:marBottom w:val="0"/>
      <w:divBdr>
        <w:top w:val="none" w:sz="0" w:space="0" w:color="auto"/>
        <w:left w:val="none" w:sz="0" w:space="0" w:color="auto"/>
        <w:bottom w:val="none" w:sz="0" w:space="0" w:color="auto"/>
        <w:right w:val="none" w:sz="0" w:space="0" w:color="auto"/>
      </w:divBdr>
    </w:div>
    <w:div w:id="2066443128">
      <w:bodyDiv w:val="1"/>
      <w:marLeft w:val="0"/>
      <w:marRight w:val="0"/>
      <w:marTop w:val="0"/>
      <w:marBottom w:val="0"/>
      <w:divBdr>
        <w:top w:val="none" w:sz="0" w:space="0" w:color="auto"/>
        <w:left w:val="none" w:sz="0" w:space="0" w:color="auto"/>
        <w:bottom w:val="none" w:sz="0" w:space="0" w:color="auto"/>
        <w:right w:val="none" w:sz="0" w:space="0" w:color="auto"/>
      </w:divBdr>
      <w:divsChild>
        <w:div w:id="192378250">
          <w:marLeft w:val="547"/>
          <w:marRight w:val="0"/>
          <w:marTop w:val="86"/>
          <w:marBottom w:val="0"/>
          <w:divBdr>
            <w:top w:val="none" w:sz="0" w:space="0" w:color="auto"/>
            <w:left w:val="none" w:sz="0" w:space="0" w:color="auto"/>
            <w:bottom w:val="none" w:sz="0" w:space="0" w:color="auto"/>
            <w:right w:val="none" w:sz="0" w:space="0" w:color="auto"/>
          </w:divBdr>
        </w:div>
        <w:div w:id="1540170304">
          <w:marLeft w:val="547"/>
          <w:marRight w:val="0"/>
          <w:marTop w:val="86"/>
          <w:marBottom w:val="0"/>
          <w:divBdr>
            <w:top w:val="none" w:sz="0" w:space="0" w:color="auto"/>
            <w:left w:val="none" w:sz="0" w:space="0" w:color="auto"/>
            <w:bottom w:val="none" w:sz="0" w:space="0" w:color="auto"/>
            <w:right w:val="none" w:sz="0" w:space="0" w:color="auto"/>
          </w:divBdr>
        </w:div>
        <w:div w:id="1995911597">
          <w:marLeft w:val="547"/>
          <w:marRight w:val="0"/>
          <w:marTop w:val="86"/>
          <w:marBottom w:val="0"/>
          <w:divBdr>
            <w:top w:val="none" w:sz="0" w:space="0" w:color="auto"/>
            <w:left w:val="none" w:sz="0" w:space="0" w:color="auto"/>
            <w:bottom w:val="none" w:sz="0" w:space="0" w:color="auto"/>
            <w:right w:val="none" w:sz="0" w:space="0" w:color="auto"/>
          </w:divBdr>
        </w:div>
      </w:divsChild>
    </w:div>
    <w:div w:id="2129662392">
      <w:bodyDiv w:val="1"/>
      <w:marLeft w:val="0"/>
      <w:marRight w:val="0"/>
      <w:marTop w:val="0"/>
      <w:marBottom w:val="0"/>
      <w:divBdr>
        <w:top w:val="none" w:sz="0" w:space="0" w:color="auto"/>
        <w:left w:val="none" w:sz="0" w:space="0" w:color="auto"/>
        <w:bottom w:val="none" w:sz="0" w:space="0" w:color="auto"/>
        <w:right w:val="none" w:sz="0" w:space="0" w:color="auto"/>
      </w:divBdr>
      <w:divsChild>
        <w:div w:id="401752996">
          <w:marLeft w:val="1166"/>
          <w:marRight w:val="0"/>
          <w:marTop w:val="86"/>
          <w:marBottom w:val="0"/>
          <w:divBdr>
            <w:top w:val="none" w:sz="0" w:space="0" w:color="auto"/>
            <w:left w:val="none" w:sz="0" w:space="0" w:color="auto"/>
            <w:bottom w:val="none" w:sz="0" w:space="0" w:color="auto"/>
            <w:right w:val="none" w:sz="0" w:space="0" w:color="auto"/>
          </w:divBdr>
        </w:div>
        <w:div w:id="637688286">
          <w:marLeft w:val="547"/>
          <w:marRight w:val="0"/>
          <w:marTop w:val="86"/>
          <w:marBottom w:val="0"/>
          <w:divBdr>
            <w:top w:val="none" w:sz="0" w:space="0" w:color="auto"/>
            <w:left w:val="none" w:sz="0" w:space="0" w:color="auto"/>
            <w:bottom w:val="none" w:sz="0" w:space="0" w:color="auto"/>
            <w:right w:val="none" w:sz="0" w:space="0" w:color="auto"/>
          </w:divBdr>
        </w:div>
        <w:div w:id="722951775">
          <w:marLeft w:val="547"/>
          <w:marRight w:val="0"/>
          <w:marTop w:val="86"/>
          <w:marBottom w:val="0"/>
          <w:divBdr>
            <w:top w:val="none" w:sz="0" w:space="0" w:color="auto"/>
            <w:left w:val="none" w:sz="0" w:space="0" w:color="auto"/>
            <w:bottom w:val="none" w:sz="0" w:space="0" w:color="auto"/>
            <w:right w:val="none" w:sz="0" w:space="0" w:color="auto"/>
          </w:divBdr>
        </w:div>
        <w:div w:id="873036936">
          <w:marLeft w:val="1166"/>
          <w:marRight w:val="0"/>
          <w:marTop w:val="8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EAC22BB-060A-6648-A1DF-D020D8520D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663</Words>
  <Characters>4184</Characters>
  <Application>Microsoft Office Word</Application>
  <DocSecurity>0</DocSecurity>
  <Lines>34</Lines>
  <Paragraphs>9</Paragraphs>
  <ScaleCrop>false</ScaleCrop>
  <HeadingPairs>
    <vt:vector size="2" baseType="variant">
      <vt:variant>
        <vt:lpstr>Titel</vt:lpstr>
      </vt:variant>
      <vt:variant>
        <vt:i4>1</vt:i4>
      </vt:variant>
    </vt:vector>
  </HeadingPairs>
  <TitlesOfParts>
    <vt:vector size="1" baseType="lpstr">
      <vt:lpstr>Presseinformation zur Heimtex 2005</vt:lpstr>
    </vt:vector>
  </TitlesOfParts>
  <Company/>
  <LinksUpToDate>false</LinksUpToDate>
  <CharactersWithSpaces>4838</CharactersWithSpaces>
  <SharedDoc>false</SharedDoc>
  <HLinks>
    <vt:vector size="6" baseType="variant">
      <vt:variant>
        <vt:i4>7471158</vt:i4>
      </vt:variant>
      <vt:variant>
        <vt:i4>0</vt:i4>
      </vt:variant>
      <vt:variant>
        <vt:i4>0</vt:i4>
      </vt:variant>
      <vt:variant>
        <vt:i4>5</vt:i4>
      </vt:variant>
      <vt:variant>
        <vt:lpwstr>http://www.decoteam.de/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Presseinformation zur Heimtex 2005</dc:title>
  <dc:subject>Trends, Talks und mehr ...</dc:subject>
  <dc:creator>Birgit Schlenker</dc:creator>
  <cp:keywords/>
  <cp:lastModifiedBy>Birgit Schlenker-Rottluff</cp:lastModifiedBy>
  <cp:revision>3</cp:revision>
  <cp:lastPrinted>2024-12-02T11:29:00Z</cp:lastPrinted>
  <dcterms:created xsi:type="dcterms:W3CDTF">2024-12-16T13:12:00Z</dcterms:created>
  <dcterms:modified xsi:type="dcterms:W3CDTF">2024-12-16T13:27:00Z</dcterms:modified>
</cp:coreProperties>
</file>